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97C23" w14:textId="3667B447" w:rsidR="00023095" w:rsidRPr="00F30DC5" w:rsidRDefault="00023095" w:rsidP="00023095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3GPP TSG RAN WG4 Meeting#11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6bis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  <w:sz w:val="24"/>
            <w:szCs w:val="24"/>
          </w:rPr>
          <w:t>R4-2</w:t>
        </w:r>
      </w:hyperlink>
      <w:r w:rsidRPr="00F30DC5">
        <w:rPr>
          <w:rFonts w:eastAsia="PMingLiU"/>
          <w:b/>
          <w:color w:val="000000" w:themeColor="text1"/>
          <w:sz w:val="24"/>
          <w:szCs w:val="24"/>
        </w:rPr>
        <w:t>5</w:t>
      </w:r>
      <w:r>
        <w:rPr>
          <w:rFonts w:eastAsia="PMingLiU"/>
          <w:b/>
          <w:color w:val="000000" w:themeColor="text1"/>
          <w:sz w:val="24"/>
          <w:szCs w:val="24"/>
        </w:rPr>
        <w:t>1</w:t>
      </w:r>
      <w:r w:rsidR="007F03A3">
        <w:rPr>
          <w:rFonts w:eastAsia="PMingLiU"/>
          <w:b/>
          <w:color w:val="000000" w:themeColor="text1"/>
          <w:sz w:val="24"/>
          <w:szCs w:val="24"/>
        </w:rPr>
        <w:t>4483</w:t>
      </w:r>
    </w:p>
    <w:p w14:paraId="457C1664" w14:textId="77777777" w:rsidR="00023095" w:rsidRPr="00F30DC5" w:rsidRDefault="00023095" w:rsidP="00023095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</w:pP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Prague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Czech Republic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Oct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13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17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, 2025</w:t>
      </w:r>
    </w:p>
    <w:p w14:paraId="790F0E32" w14:textId="77777777" w:rsidR="00203872" w:rsidRPr="00E129B5" w:rsidRDefault="00203872" w:rsidP="00203872">
      <w:pPr>
        <w:widowControl w:val="0"/>
        <w:spacing w:after="0"/>
        <w:rPr>
          <w:rFonts w:eastAsia="Times New Roman"/>
          <w:noProof/>
          <w:sz w:val="24"/>
        </w:rPr>
      </w:pPr>
    </w:p>
    <w:p w14:paraId="51A086A7" w14:textId="77777777" w:rsidR="00203872" w:rsidRPr="00C514E1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723CF7A0" w:rsidR="00203872" w:rsidRPr="00C514E1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6309DF" w:rsidRPr="000F1A20">
        <w:rPr>
          <w:rFonts w:eastAsia="Times New Roman"/>
          <w:sz w:val="24"/>
        </w:rPr>
        <w:t xml:space="preserve">Discussions on demodulation </w:t>
      </w:r>
      <w:r w:rsidR="006309DF">
        <w:rPr>
          <w:rFonts w:eastAsia="Times New Roman"/>
          <w:sz w:val="24"/>
        </w:rPr>
        <w:t xml:space="preserve">performance </w:t>
      </w:r>
      <w:r w:rsidR="006309DF" w:rsidRPr="000F1A20">
        <w:rPr>
          <w:rFonts w:eastAsia="Times New Roman"/>
          <w:sz w:val="24"/>
        </w:rPr>
        <w:t>requirements for NTN testing for NGSO</w:t>
      </w:r>
    </w:p>
    <w:p w14:paraId="2E3EBEB0" w14:textId="6E2E53AE" w:rsidR="00203872" w:rsidRPr="00BA596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BA5964">
        <w:rPr>
          <w:rFonts w:eastAsia="Times New Roman"/>
          <w:b/>
          <w:sz w:val="24"/>
          <w:lang w:val="en-US"/>
        </w:rPr>
        <w:t>Agenda item:</w:t>
      </w:r>
      <w:r w:rsidRPr="00BA5964">
        <w:rPr>
          <w:rFonts w:eastAsia="Times New Roman"/>
          <w:sz w:val="24"/>
          <w:lang w:val="en-US"/>
        </w:rPr>
        <w:tab/>
      </w:r>
      <w:r w:rsidR="00CA26C2" w:rsidRPr="00BA5964">
        <w:rPr>
          <w:rFonts w:eastAsia="Times New Roman"/>
          <w:sz w:val="24"/>
          <w:lang w:val="en-US"/>
        </w:rPr>
        <w:t>6</w:t>
      </w:r>
      <w:r w:rsidR="002761F9" w:rsidRPr="00BA5964">
        <w:rPr>
          <w:rFonts w:eastAsia="Times New Roman"/>
          <w:color w:val="000000" w:themeColor="text1"/>
          <w:sz w:val="24"/>
          <w:lang w:val="en-US"/>
        </w:rPr>
        <w:t>.</w:t>
      </w:r>
      <w:r w:rsidR="000F179A" w:rsidRPr="00BA5964">
        <w:rPr>
          <w:rFonts w:eastAsia="Times New Roman"/>
          <w:color w:val="000000" w:themeColor="text1"/>
          <w:sz w:val="24"/>
          <w:lang w:val="en-US"/>
        </w:rPr>
        <w:t>6</w:t>
      </w:r>
      <w:r w:rsidR="00C47B71" w:rsidRPr="00BA5964">
        <w:rPr>
          <w:rFonts w:eastAsia="Times New Roman"/>
          <w:color w:val="000000" w:themeColor="text1"/>
          <w:sz w:val="24"/>
          <w:lang w:val="en-US"/>
        </w:rPr>
        <w:t>.</w:t>
      </w:r>
      <w:r w:rsidR="00CA26C2" w:rsidRPr="00BA5964">
        <w:rPr>
          <w:rFonts w:eastAsia="Times New Roman"/>
          <w:color w:val="000000" w:themeColor="text1"/>
          <w:sz w:val="24"/>
          <w:lang w:val="en-US"/>
        </w:rPr>
        <w:t>3</w:t>
      </w:r>
      <w:r w:rsidR="007A422A" w:rsidRPr="00BA5964">
        <w:rPr>
          <w:rFonts w:eastAsia="Times New Roman"/>
          <w:color w:val="000000" w:themeColor="text1"/>
          <w:sz w:val="24"/>
          <w:lang w:val="en-US"/>
        </w:rPr>
        <w:t>.</w:t>
      </w:r>
      <w:r w:rsidR="006309DF" w:rsidRPr="00BA5964">
        <w:rPr>
          <w:rFonts w:eastAsia="Times New Roman"/>
          <w:color w:val="000000" w:themeColor="text1"/>
          <w:sz w:val="24"/>
          <w:lang w:val="en-US"/>
        </w:rPr>
        <w:t>3</w:t>
      </w:r>
    </w:p>
    <w:p w14:paraId="38263C55" w14:textId="6958C3CB" w:rsidR="00203872" w:rsidRPr="00BA596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BA5964">
        <w:rPr>
          <w:rFonts w:eastAsia="Times New Roman"/>
          <w:b/>
          <w:sz w:val="24"/>
          <w:lang w:val="en-US"/>
        </w:rPr>
        <w:t>Document for:</w:t>
      </w:r>
      <w:r w:rsidRPr="00BA5964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2400FA9C" w14:textId="2B6476BA" w:rsidR="00EB019E" w:rsidRDefault="00EB019E" w:rsidP="008D6B66">
      <w:pPr>
        <w:jc w:val="both"/>
        <w:rPr>
          <w:rFonts w:eastAsia="Times New Roman"/>
          <w:sz w:val="24"/>
          <w:szCs w:val="24"/>
        </w:rPr>
      </w:pPr>
      <w:r w:rsidRPr="00EB019E">
        <w:rPr>
          <w:rFonts w:eastAsia="Times New Roman"/>
          <w:sz w:val="24"/>
          <w:szCs w:val="24"/>
        </w:rPr>
        <w:t xml:space="preserve">During the last meeting, RAN4 discussed issues related to </w:t>
      </w:r>
      <w:r w:rsidR="009C3FFB">
        <w:rPr>
          <w:rFonts w:eastAsia="Times New Roman"/>
          <w:sz w:val="24"/>
          <w:szCs w:val="24"/>
        </w:rPr>
        <w:t xml:space="preserve">the </w:t>
      </w:r>
      <w:r w:rsidR="00AD0CF5">
        <w:rPr>
          <w:rFonts w:eastAsia="Times New Roman"/>
          <w:sz w:val="24"/>
          <w:szCs w:val="24"/>
        </w:rPr>
        <w:t xml:space="preserve">demodulation performance </w:t>
      </w:r>
      <w:r w:rsidR="009C3FFB">
        <w:rPr>
          <w:rFonts w:eastAsia="Times New Roman"/>
          <w:sz w:val="24"/>
          <w:szCs w:val="24"/>
        </w:rPr>
        <w:t>for NTN testing for NGSO</w:t>
      </w:r>
      <w:r w:rsidRPr="00EB019E">
        <w:rPr>
          <w:rFonts w:eastAsia="Times New Roman"/>
          <w:sz w:val="24"/>
          <w:szCs w:val="24"/>
        </w:rPr>
        <w:t xml:space="preserve"> [1].</w:t>
      </w:r>
      <w:r w:rsidR="00CC1198">
        <w:rPr>
          <w:rFonts w:eastAsia="Times New Roman"/>
          <w:sz w:val="24"/>
          <w:szCs w:val="24"/>
        </w:rPr>
        <w:t xml:space="preserve"> </w:t>
      </w:r>
      <w:r w:rsidRPr="00EB019E">
        <w:rPr>
          <w:rFonts w:eastAsia="Times New Roman"/>
          <w:sz w:val="24"/>
          <w:szCs w:val="24"/>
        </w:rPr>
        <w:t>In this paper, we share our perspectives on the remaining open issue</w:t>
      </w:r>
      <w:r w:rsidR="00923A34">
        <w:rPr>
          <w:rFonts w:eastAsia="Times New Roman"/>
          <w:sz w:val="24"/>
          <w:szCs w:val="24"/>
        </w:rPr>
        <w:t>s</w:t>
      </w:r>
      <w:r w:rsidR="00EB6C33">
        <w:rPr>
          <w:rFonts w:eastAsia="Times New Roman"/>
          <w:sz w:val="24"/>
          <w:szCs w:val="24"/>
        </w:rPr>
        <w:t xml:space="preserve"> of </w:t>
      </w:r>
      <w:r w:rsidR="009F5CCD">
        <w:rPr>
          <w:rFonts w:eastAsia="Times New Roman"/>
          <w:sz w:val="24"/>
          <w:szCs w:val="24"/>
        </w:rPr>
        <w:t>analysing</w:t>
      </w:r>
      <w:r w:rsidR="00EB6C33">
        <w:rPr>
          <w:rFonts w:eastAsia="Times New Roman"/>
          <w:sz w:val="24"/>
          <w:szCs w:val="24"/>
        </w:rPr>
        <w:t xml:space="preserve"> the impact of sampling frequency offset (SFO)</w:t>
      </w:r>
      <w:r w:rsidR="009F5CCD">
        <w:rPr>
          <w:rFonts w:eastAsia="Times New Roman"/>
          <w:sz w:val="24"/>
          <w:szCs w:val="24"/>
        </w:rPr>
        <w:t xml:space="preserve"> on demodulation performance</w:t>
      </w:r>
      <w:r w:rsidR="00C25D27">
        <w:rPr>
          <w:rFonts w:eastAsia="Times New Roman"/>
          <w:sz w:val="24"/>
          <w:szCs w:val="24"/>
        </w:rPr>
        <w:t xml:space="preserve"> and test applicability.</w:t>
      </w:r>
    </w:p>
    <w:p w14:paraId="06A18CCD" w14:textId="3DFB28A3" w:rsidR="00A77B1E" w:rsidRPr="00554621" w:rsidRDefault="00386D99" w:rsidP="00A77B1E">
      <w:pPr>
        <w:rPr>
          <w:sz w:val="36"/>
          <w:szCs w:val="36"/>
          <w:lang w:val="en-US" w:eastAsia="zh-CN"/>
        </w:rPr>
      </w:pPr>
      <w:r w:rsidRPr="00554621">
        <w:rPr>
          <w:rFonts w:eastAsia="Times New Roman"/>
          <w:sz w:val="36"/>
          <w:szCs w:val="36"/>
        </w:rPr>
        <w:t xml:space="preserve">2. </w:t>
      </w:r>
      <w:r w:rsidR="00BE6325">
        <w:rPr>
          <w:rFonts w:eastAsia="Times New Roman"/>
          <w:sz w:val="36"/>
          <w:szCs w:val="36"/>
        </w:rPr>
        <w:t xml:space="preserve">Impact of </w:t>
      </w:r>
      <w:r w:rsidR="00A77B1E" w:rsidRPr="00554621">
        <w:rPr>
          <w:sz w:val="36"/>
          <w:szCs w:val="36"/>
          <w:lang w:val="en-US" w:eastAsia="zh-CN"/>
        </w:rPr>
        <w:t>Sampling frequency offset</w:t>
      </w:r>
    </w:p>
    <w:p w14:paraId="7EA3446C" w14:textId="4276A8F8" w:rsidR="00A77B1E" w:rsidRPr="00300B30" w:rsidRDefault="00A77B1E" w:rsidP="00A77B1E">
      <w:pPr>
        <w:rPr>
          <w:sz w:val="24"/>
          <w:szCs w:val="24"/>
          <w:lang w:val="en-US" w:eastAsia="zh-CN"/>
        </w:rPr>
      </w:pPr>
      <w:r w:rsidRPr="00575304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7B53AC" wp14:editId="6445C3BA">
                <wp:simplePos x="0" y="0"/>
                <wp:positionH relativeFrom="column">
                  <wp:posOffset>29845</wp:posOffset>
                </wp:positionH>
                <wp:positionV relativeFrom="paragraph">
                  <wp:posOffset>657225</wp:posOffset>
                </wp:positionV>
                <wp:extent cx="6181725" cy="16192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1725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E5FD8" w14:textId="77777777" w:rsidR="00A77B1E" w:rsidRPr="005D0E67" w:rsidRDefault="00A77B1E" w:rsidP="00A77B1E">
                            <w:pPr>
                              <w:autoSpaceDN w:val="0"/>
                              <w:spacing w:after="120"/>
                              <w:ind w:left="720" w:hanging="3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5D0E67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  <w:lang w:val="en-US" w:eastAsia="zh-CN"/>
                              </w:rPr>
                              <w:t xml:space="preserve">Sampling frequency offset impact for testing  </w:t>
                            </w:r>
                          </w:p>
                          <w:p w14:paraId="55FFB0AB" w14:textId="77777777" w:rsidR="00A77B1E" w:rsidRPr="005D0E67" w:rsidRDefault="00A77B1E" w:rsidP="00A77B1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72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5D0E67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 xml:space="preserve">Agreement </w:t>
                            </w:r>
                          </w:p>
                          <w:p w14:paraId="4D2969BC" w14:textId="77777777" w:rsidR="00A77B1E" w:rsidRPr="005D0E67" w:rsidRDefault="00A77B1E" w:rsidP="00A77B1E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5D0E67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Interesting companies including UE and TE vendors are encouraged to provide analysis and evaluation for the impact of sa</w:t>
                            </w:r>
                            <w:r w:rsidRPr="005D0E67">
                              <w:rPr>
                                <w:rFonts w:ascii="Times New Roman" w:eastAsia="Yu Mincho" w:hAnsi="Times New Roman" w:cs="Times New Roman"/>
                                <w:lang w:eastAsia="ja-JP"/>
                              </w:rPr>
                              <w:t>m</w:t>
                            </w:r>
                            <w:r w:rsidRPr="005D0E67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pling frequency offset in related to both the Doppler frequency and its rate of change (i.e., Doppler drift) caused by the time-varying Doppler shift model for NGSO.</w:t>
                            </w:r>
                          </w:p>
                          <w:p w14:paraId="48CA346D" w14:textId="77777777" w:rsidR="00A77B1E" w:rsidRPr="005D0E67" w:rsidRDefault="00A77B1E" w:rsidP="00A77B1E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5D0E67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FFS how and where to capture the impact of sapling frequency offset if identified</w:t>
                            </w:r>
                          </w:p>
                          <w:p w14:paraId="104A1F5A" w14:textId="77777777" w:rsidR="00A77B1E" w:rsidRPr="00207C9E" w:rsidRDefault="00A77B1E" w:rsidP="00A77B1E">
                            <w:pPr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B53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35pt;margin-top:51.75pt;width:486.75pt;height:12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">
                <v:textbox>
                  <w:txbxContent>
                    <w:p w14:paraId="298E5FD8" w14:textId="77777777" w:rsidR="00A77B1E" w:rsidRPr="005D0E67" w:rsidRDefault="00A77B1E" w:rsidP="00A77B1E">
                      <w:pPr>
                        <w:autoSpaceDN w:val="0"/>
                        <w:spacing w:after="120"/>
                        <w:ind w:left="720" w:hanging="360"/>
                        <w:jc w:val="both"/>
                        <w:rPr>
                          <w:sz w:val="22"/>
                          <w:szCs w:val="22"/>
                        </w:rPr>
                      </w:pPr>
                      <w:r w:rsidRPr="005D0E67">
                        <w:rPr>
                          <w:b/>
                          <w:bCs/>
                          <w:sz w:val="22"/>
                          <w:szCs w:val="22"/>
                          <w:u w:val="single"/>
                          <w:lang w:val="en-US" w:eastAsia="zh-CN"/>
                        </w:rPr>
                        <w:t xml:space="preserve">Sampling frequency offset impact for testing  </w:t>
                      </w:r>
                    </w:p>
                    <w:p w14:paraId="55FFB0AB" w14:textId="77777777" w:rsidR="00A77B1E" w:rsidRPr="005D0E67" w:rsidRDefault="00A77B1E" w:rsidP="00A77B1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N w:val="0"/>
                        <w:spacing w:after="120" w:line="240" w:lineRule="auto"/>
                        <w:ind w:left="72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5D0E67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 xml:space="preserve">Agreement </w:t>
                      </w:r>
                    </w:p>
                    <w:p w14:paraId="4D2969BC" w14:textId="77777777" w:rsidR="00A77B1E" w:rsidRPr="005D0E67" w:rsidRDefault="00A77B1E" w:rsidP="00A77B1E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5D0E67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Interesting companies including UE and TE vendors are encouraged to provide analysis and evaluation for the impact of sa</w:t>
                      </w:r>
                      <w:r w:rsidRPr="005D0E67">
                        <w:rPr>
                          <w:rFonts w:ascii="Times New Roman" w:eastAsia="Yu Mincho" w:hAnsi="Times New Roman" w:cs="Times New Roman"/>
                          <w:lang w:eastAsia="ja-JP"/>
                        </w:rPr>
                        <w:t>m</w:t>
                      </w:r>
                      <w:r w:rsidRPr="005D0E67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pling frequency offset in related to both the Doppler frequency and its rate of change (i.e., Doppler drift) caused by the time-varying Doppler shift model for NGSO.</w:t>
                      </w:r>
                    </w:p>
                    <w:p w14:paraId="48CA346D" w14:textId="77777777" w:rsidR="00A77B1E" w:rsidRPr="005D0E67" w:rsidRDefault="00A77B1E" w:rsidP="00A77B1E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5D0E67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FFS how and where to capture the impact of sapling frequency offset if identified</w:t>
                      </w:r>
                    </w:p>
                    <w:p w14:paraId="104A1F5A" w14:textId="77777777" w:rsidR="00A77B1E" w:rsidRPr="00207C9E" w:rsidRDefault="00A77B1E" w:rsidP="00A77B1E">
                      <w:pPr>
                        <w:rPr>
                          <w:rFonts w:asciiTheme="majorBidi" w:hAnsiTheme="majorBidi" w:cstheme="majorBidi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07926">
        <w:rPr>
          <w:noProof/>
          <w:sz w:val="24"/>
          <w:szCs w:val="24"/>
          <w:lang w:val="en-US" w:eastAsia="zh-CN"/>
        </w:rPr>
        <w:t>In the previous</w:t>
      </w:r>
      <w:r>
        <w:rPr>
          <w:noProof/>
          <w:sz w:val="24"/>
          <w:szCs w:val="24"/>
          <w:lang w:eastAsia="zh-CN"/>
        </w:rPr>
        <w:t xml:space="preserve"> meeting, RAN4 discused the </w:t>
      </w:r>
      <w:r w:rsidR="00923A34">
        <w:rPr>
          <w:noProof/>
          <w:sz w:val="24"/>
          <w:szCs w:val="24"/>
          <w:lang w:eastAsia="zh-CN"/>
        </w:rPr>
        <w:t>issue</w:t>
      </w:r>
      <w:r>
        <w:rPr>
          <w:noProof/>
          <w:sz w:val="24"/>
          <w:szCs w:val="24"/>
          <w:lang w:eastAsia="zh-CN"/>
        </w:rPr>
        <w:t xml:space="preserve"> of sampling frequency offset due to time-varying Doppler shift and its potential impact on </w:t>
      </w:r>
      <w:r w:rsidR="00761857">
        <w:rPr>
          <w:rFonts w:eastAsia="Times New Roman"/>
          <w:sz w:val="24"/>
          <w:szCs w:val="24"/>
        </w:rPr>
        <w:t>demodulation performance</w:t>
      </w:r>
      <w:r>
        <w:rPr>
          <w:noProof/>
          <w:sz w:val="24"/>
          <w:szCs w:val="24"/>
          <w:lang w:eastAsia="zh-CN"/>
        </w:rPr>
        <w:t>.</w:t>
      </w:r>
      <w:r w:rsidRPr="00575304">
        <w:rPr>
          <w:sz w:val="24"/>
          <w:szCs w:val="24"/>
          <w:lang w:val="en-US" w:eastAsia="zh-CN"/>
        </w:rPr>
        <w:t xml:space="preserve"> The way forward is </w:t>
      </w:r>
      <w:r>
        <w:rPr>
          <w:sz w:val="24"/>
          <w:szCs w:val="24"/>
          <w:lang w:val="en-US" w:eastAsia="zh-CN"/>
        </w:rPr>
        <w:t>outlined</w:t>
      </w:r>
      <w:r w:rsidRPr="00575304">
        <w:rPr>
          <w:sz w:val="24"/>
          <w:szCs w:val="24"/>
          <w:lang w:val="en-US" w:eastAsia="zh-CN"/>
        </w:rPr>
        <w:t xml:space="preserve"> below.</w:t>
      </w:r>
    </w:p>
    <w:p w14:paraId="5884ED07" w14:textId="7D95072B" w:rsidR="00A77B1E" w:rsidRPr="001072F5" w:rsidRDefault="007027AC" w:rsidP="00A77B1E">
      <w:pPr>
        <w:rPr>
          <w:rFonts w:eastAsia="Times New Roman"/>
          <w:sz w:val="24"/>
          <w:szCs w:val="24"/>
          <w:lang w:val="en-US"/>
        </w:rPr>
      </w:pPr>
      <w:r>
        <w:rPr>
          <w:sz w:val="24"/>
          <w:szCs w:val="24"/>
        </w:rPr>
        <w:t xml:space="preserve">We note </w:t>
      </w:r>
      <w:r w:rsidR="00A77B1E" w:rsidRPr="001072F5">
        <w:rPr>
          <w:sz w:val="24"/>
          <w:szCs w:val="24"/>
        </w:rPr>
        <w:t>that both Doppler frequency and its rate of change</w:t>
      </w:r>
      <w:r w:rsidR="00A77B1E">
        <w:rPr>
          <w:sz w:val="24"/>
          <w:szCs w:val="24"/>
        </w:rPr>
        <w:t xml:space="preserve">, </w:t>
      </w:r>
      <w:r w:rsidR="00A77B1E" w:rsidRPr="001072F5">
        <w:rPr>
          <w:sz w:val="24"/>
          <w:szCs w:val="24"/>
        </w:rPr>
        <w:t>commonly referred to as Doppler drift</w:t>
      </w:r>
      <w:r w:rsidR="00A77B1E">
        <w:rPr>
          <w:sz w:val="24"/>
          <w:szCs w:val="24"/>
        </w:rPr>
        <w:t>, a</w:t>
      </w:r>
      <w:r w:rsidR="00A77B1E" w:rsidRPr="001072F5">
        <w:rPr>
          <w:sz w:val="24"/>
          <w:szCs w:val="24"/>
        </w:rPr>
        <w:t xml:space="preserve">re directly influenced by satellite motion, which in turn impacts the sampling frequency offset (SFO) observed at the receiver. </w:t>
      </w:r>
      <w:r w:rsidR="00F31802">
        <w:rPr>
          <w:sz w:val="24"/>
          <w:szCs w:val="24"/>
        </w:rPr>
        <w:t>T</w:t>
      </w:r>
      <w:r w:rsidR="00F31802" w:rsidRPr="001072F5">
        <w:rPr>
          <w:sz w:val="24"/>
          <w:szCs w:val="24"/>
        </w:rPr>
        <w:t xml:space="preserve">o demonstrate the impact of </w:t>
      </w:r>
      <w:r w:rsidR="00564529">
        <w:rPr>
          <w:sz w:val="24"/>
          <w:szCs w:val="24"/>
        </w:rPr>
        <w:t xml:space="preserve">residual </w:t>
      </w:r>
      <w:r w:rsidR="00F31802" w:rsidRPr="001072F5">
        <w:rPr>
          <w:sz w:val="24"/>
          <w:szCs w:val="24"/>
        </w:rPr>
        <w:t>SFO</w:t>
      </w:r>
      <w:r w:rsidR="003152A7">
        <w:rPr>
          <w:sz w:val="24"/>
          <w:szCs w:val="24"/>
        </w:rPr>
        <w:t xml:space="preserve">, below </w:t>
      </w:r>
      <w:r w:rsidR="00A77B1E" w:rsidRPr="001072F5">
        <w:rPr>
          <w:sz w:val="24"/>
          <w:szCs w:val="24"/>
        </w:rPr>
        <w:t xml:space="preserve">we consider </w:t>
      </w:r>
      <w:r w:rsidR="009541AA">
        <w:rPr>
          <w:sz w:val="24"/>
          <w:szCs w:val="24"/>
        </w:rPr>
        <w:t>a</w:t>
      </w:r>
      <w:r w:rsidR="00A77B1E">
        <w:rPr>
          <w:sz w:val="24"/>
          <w:szCs w:val="24"/>
        </w:rPr>
        <w:t xml:space="preserve"> </w:t>
      </w:r>
      <w:r w:rsidR="00564529">
        <w:rPr>
          <w:sz w:val="24"/>
          <w:szCs w:val="24"/>
        </w:rPr>
        <w:t xml:space="preserve">unidirectional drift </w:t>
      </w:r>
      <w:r w:rsidR="00A77B1E">
        <w:rPr>
          <w:sz w:val="24"/>
          <w:szCs w:val="24"/>
        </w:rPr>
        <w:t>model</w:t>
      </w:r>
      <w:r w:rsidR="009541AA">
        <w:rPr>
          <w:sz w:val="24"/>
          <w:szCs w:val="24"/>
        </w:rPr>
        <w:t xml:space="preserve"> with</w:t>
      </w:r>
      <w:r w:rsidR="00AE3C61">
        <w:rPr>
          <w:sz w:val="24"/>
          <w:szCs w:val="24"/>
        </w:rPr>
        <w:t xml:space="preserve"> </w:t>
      </w:r>
      <w:r w:rsidR="009541AA">
        <w:rPr>
          <w:sz w:val="24"/>
          <w:szCs w:val="24"/>
        </w:rPr>
        <w:t xml:space="preserve">constant </w:t>
      </w:r>
      <w:r w:rsidR="007A6CAD">
        <w:rPr>
          <w:sz w:val="24"/>
          <w:szCs w:val="24"/>
        </w:rPr>
        <w:t>rate of change</w:t>
      </w:r>
      <w:r w:rsidR="00A77B1E" w:rsidRPr="001072F5">
        <w:rPr>
          <w:sz w:val="24"/>
          <w:szCs w:val="24"/>
        </w:rPr>
        <w:t xml:space="preserve">, as illustrated </w:t>
      </w:r>
      <w:r w:rsidR="00A77B1E">
        <w:rPr>
          <w:sz w:val="24"/>
          <w:szCs w:val="24"/>
        </w:rPr>
        <w:t>in Fig. 1</w:t>
      </w:r>
      <w:r w:rsidR="003152A7">
        <w:rPr>
          <w:sz w:val="24"/>
          <w:szCs w:val="24"/>
        </w:rPr>
        <w:t>.</w:t>
      </w:r>
    </w:p>
    <w:p w14:paraId="16E46765" w14:textId="345937BC" w:rsidR="00E715D8" w:rsidRPr="00E715D8" w:rsidRDefault="00D02EA9" w:rsidP="00E715D8">
      <w:pPr>
        <w:rPr>
          <w:rFonts w:eastAsia="Times New Roman"/>
          <w:sz w:val="24"/>
          <w:szCs w:val="24"/>
          <w:lang w:val="en-US"/>
        </w:rPr>
      </w:pPr>
      <w:r>
        <w:rPr>
          <w:rFonts w:eastAsia="Times New Roman"/>
          <w:sz w:val="24"/>
          <w:szCs w:val="24"/>
          <w:lang w:val="en-US"/>
        </w:rPr>
        <w:lastRenderedPageBreak/>
        <w:t xml:space="preserve">                    </w:t>
      </w:r>
      <w:r w:rsidR="00E715D8" w:rsidRPr="00E715D8">
        <w:rPr>
          <w:rFonts w:eastAsia="Times New Roman"/>
          <w:noProof/>
          <w:sz w:val="24"/>
          <w:szCs w:val="24"/>
          <w:lang w:val="en-US"/>
        </w:rPr>
        <w:drawing>
          <wp:inline distT="0" distB="0" distL="0" distR="0" wp14:anchorId="20EBF360" wp14:editId="677C655C">
            <wp:extent cx="4688087" cy="2299017"/>
            <wp:effectExtent l="0" t="0" r="0" b="6350"/>
            <wp:docPr id="1378503770" name="Picture 2" descr="A line with a point and a line pointing to the sid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503770" name="Picture 2" descr="A line with a point and a line pointing to the sid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69" cy="2304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CA1AF" w14:textId="22ADAB07" w:rsidR="00A77B1E" w:rsidRDefault="00A77B1E" w:rsidP="00A77B1E">
      <w:pPr>
        <w:jc w:val="center"/>
        <w:rPr>
          <w:rFonts w:eastAsia="Times New Roman"/>
          <w:sz w:val="24"/>
          <w:szCs w:val="24"/>
          <w:lang w:val="en-US"/>
        </w:rPr>
      </w:pPr>
      <w:r>
        <w:rPr>
          <w:rFonts w:eastAsia="Times New Roman"/>
          <w:sz w:val="24"/>
          <w:szCs w:val="24"/>
          <w:lang w:val="en-US"/>
        </w:rPr>
        <w:t xml:space="preserve">Figure 1: </w:t>
      </w:r>
      <w:r w:rsidR="009541AA">
        <w:rPr>
          <w:rFonts w:eastAsia="Times New Roman"/>
          <w:sz w:val="24"/>
          <w:szCs w:val="24"/>
          <w:lang w:val="en-US"/>
        </w:rPr>
        <w:t>A</w:t>
      </w:r>
      <w:r w:rsidR="00A12885">
        <w:rPr>
          <w:rFonts w:eastAsia="Times New Roman"/>
          <w:sz w:val="24"/>
          <w:szCs w:val="24"/>
          <w:lang w:val="en-US"/>
        </w:rPr>
        <w:t xml:space="preserve"> unidirectional</w:t>
      </w:r>
      <w:r w:rsidR="009541AA">
        <w:rPr>
          <w:rFonts w:eastAsia="Times New Roman"/>
          <w:sz w:val="24"/>
          <w:szCs w:val="24"/>
          <w:lang w:val="en-US"/>
        </w:rPr>
        <w:t xml:space="preserve"> </w:t>
      </w:r>
      <w:r w:rsidR="004F58C3">
        <w:rPr>
          <w:rFonts w:eastAsia="Times New Roman"/>
          <w:sz w:val="24"/>
          <w:szCs w:val="24"/>
          <w:lang w:val="en-US"/>
        </w:rPr>
        <w:t>dri</w:t>
      </w:r>
      <w:r w:rsidR="00673D12">
        <w:rPr>
          <w:rFonts w:eastAsia="Times New Roman"/>
          <w:sz w:val="24"/>
          <w:szCs w:val="24"/>
          <w:lang w:val="en-US"/>
        </w:rPr>
        <w:t xml:space="preserve">ft </w:t>
      </w:r>
      <w:r w:rsidR="009541AA">
        <w:rPr>
          <w:rFonts w:eastAsia="Times New Roman"/>
          <w:sz w:val="24"/>
          <w:szCs w:val="24"/>
          <w:lang w:val="en-US"/>
        </w:rPr>
        <w:t xml:space="preserve">model </w:t>
      </w:r>
      <w:r w:rsidR="005434D0">
        <w:rPr>
          <w:rFonts w:eastAsia="Times New Roman"/>
          <w:sz w:val="24"/>
          <w:szCs w:val="24"/>
          <w:lang w:val="en-US"/>
        </w:rPr>
        <w:t xml:space="preserve">with constant </w:t>
      </w:r>
      <w:r w:rsidR="003B256F">
        <w:rPr>
          <w:rFonts w:eastAsia="Times New Roman"/>
          <w:sz w:val="24"/>
          <w:szCs w:val="24"/>
          <w:lang w:val="en-US"/>
        </w:rPr>
        <w:t>rate of change</w:t>
      </w:r>
    </w:p>
    <w:p w14:paraId="2C33B0C9" w14:textId="6231F640" w:rsidR="00A77B1E" w:rsidRDefault="00A77B1E" w:rsidP="00F5499E">
      <w:pPr>
        <w:jc w:val="both"/>
        <w:rPr>
          <w:rFonts w:eastAsia="Times New Roman"/>
          <w:sz w:val="24"/>
          <w:szCs w:val="24"/>
        </w:rPr>
      </w:pPr>
      <w:r w:rsidRPr="00763E97">
        <w:rPr>
          <w:rFonts w:eastAsia="Times New Roman"/>
          <w:sz w:val="24"/>
          <w:szCs w:val="24"/>
        </w:rPr>
        <w:t xml:space="preserve">Based on the </w:t>
      </w:r>
      <w:r w:rsidR="007027AC">
        <w:rPr>
          <w:rFonts w:eastAsia="Times New Roman"/>
          <w:sz w:val="24"/>
          <w:szCs w:val="24"/>
        </w:rPr>
        <w:t>dr</w:t>
      </w:r>
      <w:r w:rsidR="0016262C">
        <w:rPr>
          <w:rFonts w:eastAsia="Times New Roman"/>
          <w:sz w:val="24"/>
          <w:szCs w:val="24"/>
        </w:rPr>
        <w:t>ift</w:t>
      </w:r>
      <w:r w:rsidRPr="00763E97">
        <w:rPr>
          <w:rFonts w:eastAsia="Times New Roman"/>
          <w:sz w:val="24"/>
          <w:szCs w:val="24"/>
        </w:rPr>
        <w:t xml:space="preserve"> model </w:t>
      </w:r>
      <w:r>
        <w:rPr>
          <w:rFonts w:eastAsia="Times New Roman"/>
          <w:sz w:val="24"/>
          <w:szCs w:val="24"/>
        </w:rPr>
        <w:t xml:space="preserve">presented </w:t>
      </w:r>
      <w:r w:rsidRPr="00763E97">
        <w:rPr>
          <w:rFonts w:eastAsia="Times New Roman"/>
          <w:sz w:val="24"/>
          <w:szCs w:val="24"/>
        </w:rPr>
        <w:t>above</w:t>
      </w:r>
      <w:r>
        <w:rPr>
          <w:rFonts w:eastAsia="Times New Roman"/>
          <w:sz w:val="24"/>
          <w:szCs w:val="24"/>
        </w:rPr>
        <w:t xml:space="preserve"> in Fig. 1</w:t>
      </w:r>
      <w:r w:rsidRPr="00763E97">
        <w:rPr>
          <w:rFonts w:eastAsia="Times New Roman"/>
          <w:sz w:val="24"/>
          <w:szCs w:val="24"/>
        </w:rPr>
        <w:t xml:space="preserve">, </w:t>
      </w:r>
      <w:r w:rsidR="005434D0">
        <w:rPr>
          <w:rFonts w:eastAsia="Times New Roman"/>
          <w:sz w:val="24"/>
          <w:szCs w:val="24"/>
        </w:rPr>
        <w:t>we consider v</w:t>
      </w:r>
      <w:r w:rsidRPr="00763E97">
        <w:rPr>
          <w:rFonts w:eastAsia="Times New Roman"/>
          <w:sz w:val="24"/>
          <w:szCs w:val="24"/>
        </w:rPr>
        <w:t>arious delay amplitude</w:t>
      </w:r>
      <w:r w:rsidR="00AE3C61">
        <w:rPr>
          <w:rFonts w:eastAsia="Times New Roman"/>
          <w:sz w:val="24"/>
          <w:szCs w:val="24"/>
        </w:rPr>
        <w:t>s</w:t>
      </w:r>
      <w:r w:rsidRPr="00763E97">
        <w:rPr>
          <w:rFonts w:eastAsia="Times New Roman"/>
          <w:sz w:val="24"/>
          <w:szCs w:val="24"/>
        </w:rPr>
        <w:t xml:space="preserve"> (Delay</w:t>
      </w:r>
      <w:r w:rsidR="005434D0">
        <w:rPr>
          <w:rFonts w:eastAsia="Times New Roman"/>
          <w:sz w:val="24"/>
          <w:szCs w:val="24"/>
        </w:rPr>
        <w:t xml:space="preserve"> </w:t>
      </w:r>
      <w:r w:rsidRPr="00763E97">
        <w:rPr>
          <w:rFonts w:eastAsia="Times New Roman"/>
          <w:sz w:val="24"/>
          <w:szCs w:val="24"/>
        </w:rPr>
        <w:t>Amp) values over a simulation duration</w:t>
      </w:r>
      <w:r>
        <w:rPr>
          <w:rFonts w:eastAsia="Times New Roman"/>
          <w:sz w:val="24"/>
          <w:szCs w:val="24"/>
        </w:rPr>
        <w:t xml:space="preserve"> (SIM_DUR) </w:t>
      </w:r>
      <w:r w:rsidRPr="00763E97">
        <w:rPr>
          <w:rFonts w:eastAsia="Times New Roman"/>
          <w:sz w:val="24"/>
          <w:szCs w:val="24"/>
        </w:rPr>
        <w:t xml:space="preserve">of 10 seconds, resulting in different levels of </w:t>
      </w:r>
      <w:r w:rsidR="00FF7D4D">
        <w:rPr>
          <w:rFonts w:eastAsia="Times New Roman"/>
          <w:sz w:val="24"/>
          <w:szCs w:val="24"/>
        </w:rPr>
        <w:t xml:space="preserve">constant </w:t>
      </w:r>
      <w:r w:rsidRPr="00763E97">
        <w:rPr>
          <w:rFonts w:eastAsia="Times New Roman"/>
          <w:sz w:val="24"/>
          <w:szCs w:val="24"/>
        </w:rPr>
        <w:t>drift</w:t>
      </w:r>
      <w:r w:rsidR="00AE3C61">
        <w:rPr>
          <w:rFonts w:eastAsia="Times New Roman"/>
          <w:sz w:val="24"/>
          <w:szCs w:val="24"/>
        </w:rPr>
        <w:t>s</w:t>
      </w:r>
      <w:r w:rsidRPr="00763E97">
        <w:rPr>
          <w:rFonts w:eastAsia="Times New Roman"/>
          <w:sz w:val="24"/>
          <w:szCs w:val="24"/>
        </w:rPr>
        <w:t xml:space="preserve"> </w:t>
      </w:r>
      <w:r w:rsidR="0095483D">
        <w:rPr>
          <w:rFonts w:eastAsia="Times New Roman"/>
          <w:sz w:val="24"/>
          <w:szCs w:val="24"/>
        </w:rPr>
        <w:t xml:space="preserve">in one direction </w:t>
      </w:r>
      <w:r w:rsidRPr="00763E97">
        <w:rPr>
          <w:rFonts w:eastAsia="Times New Roman"/>
          <w:sz w:val="24"/>
          <w:szCs w:val="24"/>
        </w:rPr>
        <w:t xml:space="preserve">and </w:t>
      </w:r>
      <w:r w:rsidR="00A12885">
        <w:rPr>
          <w:rFonts w:eastAsia="Times New Roman"/>
          <w:sz w:val="24"/>
          <w:szCs w:val="24"/>
        </w:rPr>
        <w:t xml:space="preserve">residual </w:t>
      </w:r>
      <w:r w:rsidRPr="00763E97">
        <w:rPr>
          <w:rFonts w:eastAsia="Times New Roman"/>
          <w:sz w:val="24"/>
          <w:szCs w:val="24"/>
        </w:rPr>
        <w:t>sample frequency offset (SFO, measured in ppm). We assumed</w:t>
      </w:r>
      <w:r w:rsidR="00F91E9C">
        <w:rPr>
          <w:rFonts w:eastAsia="Times New Roman"/>
          <w:sz w:val="24"/>
          <w:szCs w:val="24"/>
        </w:rPr>
        <w:t xml:space="preserve"> </w:t>
      </w:r>
      <w:r w:rsidRPr="00763E97">
        <w:rPr>
          <w:rFonts w:eastAsia="Times New Roman"/>
          <w:sz w:val="24"/>
          <w:szCs w:val="24"/>
        </w:rPr>
        <w:t>tracking loop is sync</w:t>
      </w:r>
      <w:r>
        <w:rPr>
          <w:rFonts w:eastAsia="Times New Roman"/>
          <w:sz w:val="24"/>
          <w:szCs w:val="24"/>
        </w:rPr>
        <w:t>hronized</w:t>
      </w:r>
      <w:r w:rsidRPr="00763E97">
        <w:rPr>
          <w:rFonts w:eastAsia="Times New Roman"/>
          <w:sz w:val="24"/>
          <w:szCs w:val="24"/>
        </w:rPr>
        <w:t xml:space="preserve"> at t=0</w:t>
      </w:r>
      <w:r>
        <w:rPr>
          <w:rFonts w:eastAsia="Times New Roman"/>
          <w:sz w:val="24"/>
          <w:szCs w:val="24"/>
        </w:rPr>
        <w:t>sec</w:t>
      </w:r>
      <w:r w:rsidRPr="00763E97">
        <w:rPr>
          <w:rFonts w:eastAsia="Times New Roman"/>
          <w:sz w:val="24"/>
          <w:szCs w:val="24"/>
        </w:rPr>
        <w:t xml:space="preserve">. </w:t>
      </w:r>
      <w:r w:rsidR="00F5499E" w:rsidRPr="00F5499E">
        <w:rPr>
          <w:rFonts w:eastAsia="Times New Roman"/>
          <w:sz w:val="24"/>
          <w:szCs w:val="24"/>
        </w:rPr>
        <w:t>The summary below examines the impact of SFO</w:t>
      </w:r>
      <w:r w:rsidR="00547D0B">
        <w:rPr>
          <w:rFonts w:eastAsia="Times New Roman"/>
          <w:sz w:val="24"/>
          <w:szCs w:val="24"/>
        </w:rPr>
        <w:t xml:space="preserve"> for Test 1-2</w:t>
      </w:r>
      <w:r w:rsidR="00F5499E" w:rsidRPr="00F5499E">
        <w:rPr>
          <w:rFonts w:eastAsia="Times New Roman"/>
          <w:sz w:val="24"/>
          <w:szCs w:val="24"/>
        </w:rPr>
        <w:t>, identifying the SNR levels at which throughput degradation begins to occur.</w:t>
      </w:r>
      <w:r w:rsidRPr="00763E97">
        <w:rPr>
          <w:rFonts w:eastAsia="Times New Roman"/>
          <w:sz w:val="24"/>
          <w:szCs w:val="24"/>
        </w:rPr>
        <w:t xml:space="preserve"> </w:t>
      </w:r>
    </w:p>
    <w:p w14:paraId="164D3743" w14:textId="51AF3F28" w:rsidR="00A77B1E" w:rsidRPr="003E5F26" w:rsidRDefault="00A77B1E" w:rsidP="00A77B1E">
      <w:pPr>
        <w:jc w:val="center"/>
        <w:rPr>
          <w:rFonts w:eastAsia="Times New Roman"/>
          <w:b/>
          <w:bCs/>
          <w:sz w:val="24"/>
          <w:szCs w:val="24"/>
          <w:lang w:val="en-US"/>
        </w:rPr>
      </w:pPr>
      <w:r w:rsidRPr="003E5F26">
        <w:rPr>
          <w:rFonts w:eastAsia="Times New Roman"/>
          <w:b/>
          <w:bCs/>
          <w:sz w:val="24"/>
          <w:szCs w:val="24"/>
          <w:lang w:val="en-US"/>
        </w:rPr>
        <w:t xml:space="preserve">Table </w:t>
      </w:r>
      <w:r w:rsidR="00547D0B">
        <w:rPr>
          <w:rFonts w:eastAsia="Times New Roman"/>
          <w:b/>
          <w:bCs/>
          <w:sz w:val="24"/>
          <w:szCs w:val="24"/>
          <w:lang w:val="en-US"/>
        </w:rPr>
        <w:t>1</w:t>
      </w:r>
      <w:r w:rsidRPr="003E5F26">
        <w:rPr>
          <w:rFonts w:eastAsia="Times New Roman"/>
          <w:b/>
          <w:bCs/>
          <w:sz w:val="24"/>
          <w:szCs w:val="24"/>
          <w:lang w:val="en-US"/>
        </w:rPr>
        <w:t>: Impact of SFO for Test 1-</w:t>
      </w:r>
      <w:r>
        <w:rPr>
          <w:rFonts w:eastAsia="Times New Roman"/>
          <w:b/>
          <w:bCs/>
          <w:sz w:val="24"/>
          <w:szCs w:val="24"/>
          <w:lang w:val="en-US"/>
        </w:rPr>
        <w:t>2</w:t>
      </w:r>
      <w:r w:rsidRPr="003E5F26">
        <w:rPr>
          <w:rFonts w:eastAsia="Times New Roman"/>
          <w:b/>
          <w:bCs/>
          <w:sz w:val="24"/>
          <w:szCs w:val="24"/>
          <w:lang w:val="en-US"/>
        </w:rPr>
        <w:t xml:space="preserve"> (MCS </w:t>
      </w:r>
      <w:r>
        <w:rPr>
          <w:rFonts w:eastAsia="Times New Roman"/>
          <w:b/>
          <w:bCs/>
          <w:sz w:val="24"/>
          <w:szCs w:val="24"/>
          <w:lang w:val="en-US"/>
        </w:rPr>
        <w:t>1</w:t>
      </w:r>
      <w:r w:rsidR="00E96D8B">
        <w:rPr>
          <w:rFonts w:eastAsia="Times New Roman"/>
          <w:b/>
          <w:bCs/>
          <w:sz w:val="24"/>
          <w:szCs w:val="24"/>
          <w:lang w:val="en-US"/>
        </w:rPr>
        <w:t>3</w:t>
      </w:r>
      <w:r w:rsidR="00CC7EAE">
        <w:rPr>
          <w:rFonts w:eastAsia="Times New Roman"/>
          <w:b/>
          <w:bCs/>
          <w:sz w:val="24"/>
          <w:szCs w:val="24"/>
          <w:lang w:val="en-US"/>
        </w:rPr>
        <w:t>, NTN TDL-C</w:t>
      </w:r>
      <w:r w:rsidRPr="003E5F26">
        <w:rPr>
          <w:rFonts w:eastAsia="Times New Roman"/>
          <w:b/>
          <w:bCs/>
          <w:sz w:val="24"/>
          <w:szCs w:val="24"/>
          <w:lang w:val="en-US"/>
        </w:rPr>
        <w:t>)</w:t>
      </w:r>
    </w:p>
    <w:tbl>
      <w:tblPr>
        <w:tblW w:w="759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1460"/>
        <w:gridCol w:w="1751"/>
        <w:gridCol w:w="1460"/>
        <w:gridCol w:w="1460"/>
      </w:tblGrid>
      <w:tr w:rsidR="00BA5DB5" w:rsidRPr="00320FF2" w14:paraId="7F89E190" w14:textId="77777777" w:rsidTr="00BA5DB5">
        <w:trPr>
          <w:trHeight w:val="288"/>
          <w:jc w:val="center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DB752" w14:textId="1C5F9AFF" w:rsidR="00BA5DB5" w:rsidRPr="00320FF2" w:rsidRDefault="00A12885" w:rsidP="0012584A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 xml:space="preserve">Residual </w:t>
            </w:r>
            <w:r w:rsidR="00BA5DB5" w:rsidRPr="00320FF2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SFO (ppm)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E7E2F" w14:textId="77777777" w:rsidR="00BA5DB5" w:rsidRPr="00320FF2" w:rsidRDefault="00BA5DB5" w:rsidP="0012584A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 w:rsidRPr="00320FF2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Drift (</w:t>
            </w:r>
            <w:proofErr w:type="spellStart"/>
            <w:r w:rsidRPr="00320FF2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uS</w:t>
            </w:r>
            <w:proofErr w:type="spellEnd"/>
            <w:r w:rsidRPr="00320FF2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/sec)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BB029" w14:textId="77777777" w:rsidR="00BA5DB5" w:rsidRPr="00320FF2" w:rsidRDefault="00BA5DB5" w:rsidP="0012584A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SIM_DUR</w:t>
            </w:r>
            <w:r w:rsidRPr="00320FF2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 xml:space="preserve"> (sec)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374F2" w14:textId="77777777" w:rsidR="00BA5DB5" w:rsidRPr="00320FF2" w:rsidRDefault="00BA5DB5" w:rsidP="0012584A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320FF2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DelayAmp</w:t>
            </w:r>
            <w:proofErr w:type="spellEnd"/>
            <w:r w:rsidRPr="00320FF2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20FF2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uS</w:t>
            </w:r>
            <w:proofErr w:type="spellEnd"/>
            <w:r w:rsidRPr="00320FF2"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1A505E" w14:textId="77777777" w:rsidR="00BA5DB5" w:rsidRPr="00320FF2" w:rsidRDefault="00BA5DB5" w:rsidP="0012584A">
            <w:pPr>
              <w:jc w:val="center"/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>SNR (dB)</w:t>
            </w:r>
          </w:p>
        </w:tc>
      </w:tr>
      <w:tr w:rsidR="00BA5DB5" w:rsidRPr="00320FF2" w14:paraId="5EE50161" w14:textId="77777777" w:rsidTr="00BA5DB5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F5316" w14:textId="77777777" w:rsidR="00BA5DB5" w:rsidRPr="00320FF2" w:rsidRDefault="00BA5DB5" w:rsidP="0012584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20FF2">
              <w:rPr>
                <w:rFonts w:eastAsia="Times New Roman"/>
                <w:sz w:val="24"/>
                <w:szCs w:val="24"/>
                <w:lang w:val="en-US"/>
              </w:rPr>
              <w:t>0.2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363E8" w14:textId="77777777" w:rsidR="00BA5DB5" w:rsidRPr="00320FF2" w:rsidRDefault="00BA5DB5" w:rsidP="0012584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20FF2">
              <w:rPr>
                <w:rFonts w:eastAsia="Times New Roman"/>
                <w:sz w:val="24"/>
                <w:szCs w:val="24"/>
                <w:lang w:val="en-US"/>
              </w:rPr>
              <w:t>0.2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CB138" w14:textId="77777777" w:rsidR="00BA5DB5" w:rsidRPr="00320FF2" w:rsidRDefault="00BA5DB5" w:rsidP="0012584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20FF2"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3A237" w14:textId="77777777" w:rsidR="00BA5DB5" w:rsidRPr="00320FF2" w:rsidRDefault="00BA5DB5" w:rsidP="0012584A">
            <w:pPr>
              <w:jc w:val="center"/>
              <w:rPr>
                <w:sz w:val="24"/>
                <w:szCs w:val="24"/>
                <w:lang w:val="en-US"/>
              </w:rPr>
            </w:pPr>
            <w:r w:rsidRPr="00320FF2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7D2D93F" w14:textId="54B2DD59" w:rsidR="00BA5DB5" w:rsidRPr="003E5F26" w:rsidRDefault="00194F72" w:rsidP="0012584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Minimal to n</w:t>
            </w:r>
            <w:r w:rsidR="00BA5DB5" w:rsidRPr="003E5F26">
              <w:rPr>
                <w:sz w:val="24"/>
                <w:szCs w:val="24"/>
                <w:lang w:val="en-US"/>
              </w:rPr>
              <w:t>o impact</w:t>
            </w:r>
          </w:p>
        </w:tc>
      </w:tr>
      <w:tr w:rsidR="00BA5DB5" w:rsidRPr="00320FF2" w14:paraId="3EB99BCF" w14:textId="77777777" w:rsidTr="00BA5DB5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2C89F" w14:textId="3F70AE42" w:rsidR="00BA5DB5" w:rsidRPr="00320FF2" w:rsidRDefault="00BA5DB5" w:rsidP="00C96358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74231" w14:textId="254BA083" w:rsidR="00BA5DB5" w:rsidRPr="00320FF2" w:rsidRDefault="00BA5DB5" w:rsidP="00C96358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0.4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3481D" w14:textId="436DB680" w:rsidR="00BA5DB5" w:rsidRPr="00320FF2" w:rsidRDefault="00BA5DB5" w:rsidP="00C96358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20FF2"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1318" w14:textId="4E555CA0" w:rsidR="00BA5DB5" w:rsidRPr="00320FF2" w:rsidRDefault="00BA5DB5" w:rsidP="00C9635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5C842DB" w14:textId="73545F83" w:rsidR="00BA5DB5" w:rsidRPr="003E5F26" w:rsidRDefault="00AE274E" w:rsidP="00C9635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Minimal impact</w:t>
            </w:r>
          </w:p>
        </w:tc>
      </w:tr>
      <w:tr w:rsidR="00BA5DB5" w:rsidRPr="00320FF2" w14:paraId="4239BABE" w14:textId="77777777" w:rsidTr="00BA5DB5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1A768" w14:textId="1509FA9B" w:rsidR="00BA5DB5" w:rsidRDefault="00BA5DB5" w:rsidP="00F24C5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0.8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02A34" w14:textId="3ADFC867" w:rsidR="00BA5DB5" w:rsidRDefault="00BA5DB5" w:rsidP="00F24C5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0.8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FFC8A" w14:textId="3617E4D2" w:rsidR="00BA5DB5" w:rsidRDefault="00BA5DB5" w:rsidP="00F24C5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22E2" w14:textId="445409D8" w:rsidR="00BA5DB5" w:rsidRDefault="00BA5DB5" w:rsidP="00F24C5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7F0042" w14:textId="72FD77A8" w:rsidR="00BA5DB5" w:rsidRDefault="001854EA" w:rsidP="00F24C5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F34361">
              <w:rPr>
                <w:sz w:val="24"/>
                <w:szCs w:val="24"/>
                <w:lang w:val="en-US"/>
              </w:rPr>
              <w:t>.5</w:t>
            </w:r>
          </w:p>
        </w:tc>
      </w:tr>
      <w:tr w:rsidR="00BA5DB5" w:rsidRPr="00320FF2" w14:paraId="50FF99FC" w14:textId="77777777" w:rsidTr="00BA5DB5">
        <w:trPr>
          <w:trHeight w:val="288"/>
          <w:jc w:val="center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1C47" w14:textId="3712C70C" w:rsidR="00BA5DB5" w:rsidRPr="00320FF2" w:rsidRDefault="00BA5DB5" w:rsidP="00F24C5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8C5F4" w14:textId="594B1D89" w:rsidR="00BA5DB5" w:rsidRPr="00320FF2" w:rsidRDefault="00BA5DB5" w:rsidP="00F24C5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F0CB7" w14:textId="22B33ECE" w:rsidR="00BA5DB5" w:rsidRPr="00320FF2" w:rsidRDefault="00BA5DB5" w:rsidP="00F24C5C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24D" w14:textId="4A116498" w:rsidR="00BA5DB5" w:rsidRPr="00320FF2" w:rsidRDefault="00BA5DB5" w:rsidP="00F24C5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1414BA3" w14:textId="2BF536A9" w:rsidR="00BA5DB5" w:rsidRPr="003E5F26" w:rsidRDefault="003001E1" w:rsidP="00F24C5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CD2AE9">
              <w:rPr>
                <w:sz w:val="24"/>
                <w:szCs w:val="24"/>
                <w:lang w:val="en-US"/>
              </w:rPr>
              <w:t>.5</w:t>
            </w:r>
          </w:p>
        </w:tc>
      </w:tr>
    </w:tbl>
    <w:p w14:paraId="78C3365B" w14:textId="77777777" w:rsidR="00A77B1E" w:rsidRDefault="00A77B1E" w:rsidP="00A77B1E">
      <w:pPr>
        <w:rPr>
          <w:rFonts w:eastAsia="Times New Roman"/>
          <w:sz w:val="24"/>
          <w:szCs w:val="24"/>
          <w:lang w:val="en-US"/>
        </w:rPr>
      </w:pPr>
    </w:p>
    <w:p w14:paraId="74092AC8" w14:textId="7D554902" w:rsidR="00A77B1E" w:rsidRPr="001968B8" w:rsidRDefault="00A77B1E" w:rsidP="00FA7A30">
      <w:pPr>
        <w:rPr>
          <w:rFonts w:eastAsia="Times New Roman"/>
          <w:sz w:val="24"/>
          <w:szCs w:val="24"/>
        </w:rPr>
      </w:pPr>
      <w:r w:rsidRPr="001968B8">
        <w:rPr>
          <w:rFonts w:eastAsia="Times New Roman"/>
          <w:sz w:val="24"/>
          <w:szCs w:val="24"/>
        </w:rPr>
        <w:t xml:space="preserve">The above observations </w:t>
      </w:r>
      <w:r w:rsidR="00FA7A30">
        <w:rPr>
          <w:rFonts w:eastAsia="Times New Roman"/>
          <w:sz w:val="24"/>
          <w:szCs w:val="24"/>
        </w:rPr>
        <w:t xml:space="preserve">suggest </w:t>
      </w:r>
      <w:r w:rsidRPr="001968B8">
        <w:rPr>
          <w:rFonts w:eastAsia="Times New Roman"/>
          <w:sz w:val="24"/>
          <w:szCs w:val="24"/>
        </w:rPr>
        <w:t xml:space="preserve">that </w:t>
      </w:r>
      <w:r w:rsidR="00574D4D">
        <w:rPr>
          <w:rFonts w:eastAsia="Times New Roman"/>
          <w:sz w:val="24"/>
          <w:szCs w:val="24"/>
        </w:rPr>
        <w:t xml:space="preserve">there is no meaningful impact to the </w:t>
      </w:r>
      <w:r w:rsidR="00FA7A30">
        <w:rPr>
          <w:rFonts w:eastAsia="Times New Roman"/>
          <w:sz w:val="24"/>
          <w:szCs w:val="24"/>
        </w:rPr>
        <w:t xml:space="preserve">throughput </w:t>
      </w:r>
      <w:r w:rsidR="005533A9">
        <w:rPr>
          <w:rFonts w:eastAsia="Times New Roman"/>
          <w:sz w:val="24"/>
          <w:szCs w:val="24"/>
        </w:rPr>
        <w:t xml:space="preserve">performance </w:t>
      </w:r>
      <w:r w:rsidR="008F2E69">
        <w:rPr>
          <w:rFonts w:eastAsia="Times New Roman"/>
          <w:sz w:val="24"/>
          <w:szCs w:val="24"/>
        </w:rPr>
        <w:t xml:space="preserve">with </w:t>
      </w:r>
      <w:r w:rsidR="009409FD">
        <w:rPr>
          <w:rFonts w:eastAsia="Times New Roman"/>
          <w:sz w:val="24"/>
          <w:szCs w:val="24"/>
        </w:rPr>
        <w:t xml:space="preserve">residual </w:t>
      </w:r>
      <w:r w:rsidR="008F2E69">
        <w:rPr>
          <w:rFonts w:eastAsia="Times New Roman"/>
          <w:sz w:val="24"/>
          <w:szCs w:val="24"/>
        </w:rPr>
        <w:t xml:space="preserve">SFO values </w:t>
      </w:r>
      <w:r w:rsidR="008F1BF1">
        <w:rPr>
          <w:rFonts w:eastAsia="Times New Roman"/>
          <w:sz w:val="24"/>
          <w:szCs w:val="24"/>
        </w:rPr>
        <w:t>even at</w:t>
      </w:r>
      <w:r w:rsidR="008F2E69">
        <w:rPr>
          <w:rFonts w:eastAsia="Times New Roman"/>
          <w:sz w:val="24"/>
          <w:szCs w:val="24"/>
        </w:rPr>
        <w:t xml:space="preserve"> 0.</w:t>
      </w:r>
      <w:r w:rsidR="00092A10">
        <w:rPr>
          <w:rFonts w:eastAsia="Times New Roman"/>
          <w:sz w:val="24"/>
          <w:szCs w:val="24"/>
        </w:rPr>
        <w:t>2</w:t>
      </w:r>
      <w:r w:rsidR="008F2E69">
        <w:rPr>
          <w:rFonts w:eastAsia="Times New Roman"/>
          <w:sz w:val="24"/>
          <w:szCs w:val="24"/>
        </w:rPr>
        <w:t>ppm</w:t>
      </w:r>
      <w:r w:rsidR="00E4146A">
        <w:rPr>
          <w:rFonts w:eastAsia="Times New Roman"/>
          <w:sz w:val="24"/>
          <w:szCs w:val="24"/>
        </w:rPr>
        <w:t>, indicating robust performance</w:t>
      </w:r>
      <w:r w:rsidR="006C230B">
        <w:rPr>
          <w:rFonts w:eastAsia="Times New Roman"/>
          <w:sz w:val="24"/>
          <w:szCs w:val="24"/>
        </w:rPr>
        <w:t xml:space="preserve"> against SFO</w:t>
      </w:r>
      <w:r w:rsidR="0034529A">
        <w:rPr>
          <w:rFonts w:eastAsia="Times New Roman"/>
          <w:sz w:val="24"/>
          <w:szCs w:val="24"/>
        </w:rPr>
        <w:t>.</w:t>
      </w:r>
    </w:p>
    <w:p w14:paraId="0BC30A3B" w14:textId="632D57A6" w:rsidR="00A77B1E" w:rsidRDefault="00A77B1E" w:rsidP="00283423">
      <w:pPr>
        <w:rPr>
          <w:rFonts w:eastAsia="Times New Roman"/>
          <w:b/>
          <w:bCs/>
          <w:sz w:val="24"/>
          <w:szCs w:val="24"/>
          <w:lang w:val="en-US"/>
        </w:rPr>
      </w:pPr>
      <w:r>
        <w:rPr>
          <w:rFonts w:eastAsia="Times New Roman"/>
          <w:b/>
          <w:bCs/>
          <w:sz w:val="24"/>
          <w:szCs w:val="24"/>
          <w:lang w:val="en-US"/>
        </w:rPr>
        <w:t xml:space="preserve">Observation 1: </w:t>
      </w:r>
      <w:r w:rsidR="00283423" w:rsidRPr="00283423">
        <w:rPr>
          <w:rFonts w:eastAsia="Times New Roman"/>
          <w:b/>
          <w:bCs/>
          <w:sz w:val="24"/>
          <w:szCs w:val="24"/>
        </w:rPr>
        <w:t xml:space="preserve">Throughput performance remains robust for </w:t>
      </w:r>
      <w:r w:rsidR="009409FD">
        <w:rPr>
          <w:rFonts w:eastAsia="Times New Roman"/>
          <w:b/>
          <w:bCs/>
          <w:sz w:val="24"/>
          <w:szCs w:val="24"/>
        </w:rPr>
        <w:t xml:space="preserve">residual </w:t>
      </w:r>
      <w:r w:rsidR="00283423" w:rsidRPr="00283423">
        <w:rPr>
          <w:rFonts w:eastAsia="Times New Roman"/>
          <w:b/>
          <w:bCs/>
          <w:sz w:val="24"/>
          <w:szCs w:val="24"/>
        </w:rPr>
        <w:t xml:space="preserve">SFO </w:t>
      </w:r>
      <w:r w:rsidR="004C00DC">
        <w:rPr>
          <w:rFonts w:eastAsia="Times New Roman"/>
          <w:b/>
          <w:bCs/>
          <w:sz w:val="24"/>
          <w:szCs w:val="24"/>
        </w:rPr>
        <w:t>even at</w:t>
      </w:r>
      <w:r w:rsidR="00283423" w:rsidRPr="00283423">
        <w:rPr>
          <w:rFonts w:eastAsia="Times New Roman"/>
          <w:b/>
          <w:bCs/>
          <w:sz w:val="24"/>
          <w:szCs w:val="24"/>
        </w:rPr>
        <w:t xml:space="preserve"> 0.</w:t>
      </w:r>
      <w:r w:rsidR="004C00DC">
        <w:rPr>
          <w:rFonts w:eastAsia="Times New Roman"/>
          <w:b/>
          <w:bCs/>
          <w:sz w:val="24"/>
          <w:szCs w:val="24"/>
        </w:rPr>
        <w:t>2</w:t>
      </w:r>
      <w:r w:rsidR="00283423" w:rsidRPr="00283423">
        <w:rPr>
          <w:rFonts w:eastAsia="Times New Roman"/>
          <w:b/>
          <w:bCs/>
          <w:sz w:val="24"/>
          <w:szCs w:val="24"/>
        </w:rPr>
        <w:t xml:space="preserve"> ppm, indicating minimal impact under reasonably high SFO </w:t>
      </w:r>
      <w:r w:rsidR="007A6F82">
        <w:rPr>
          <w:rFonts w:eastAsia="Times New Roman"/>
          <w:b/>
          <w:bCs/>
          <w:sz w:val="24"/>
          <w:szCs w:val="24"/>
        </w:rPr>
        <w:t>values</w:t>
      </w:r>
      <w:r w:rsidR="00283423" w:rsidRPr="00283423">
        <w:rPr>
          <w:rFonts w:eastAsia="Times New Roman"/>
          <w:b/>
          <w:bCs/>
          <w:sz w:val="24"/>
          <w:szCs w:val="24"/>
        </w:rPr>
        <w:t>.</w:t>
      </w:r>
      <w:r w:rsidR="0072379B">
        <w:rPr>
          <w:rFonts w:eastAsia="Times New Roman"/>
          <w:b/>
          <w:bCs/>
          <w:sz w:val="24"/>
          <w:szCs w:val="24"/>
          <w:lang w:val="en-US"/>
        </w:rPr>
        <w:t xml:space="preserve"> </w:t>
      </w:r>
    </w:p>
    <w:p w14:paraId="42FABF83" w14:textId="2FFDB20F" w:rsidR="001B4653" w:rsidRDefault="00A77B1E" w:rsidP="0072411D">
      <w:pPr>
        <w:rPr>
          <w:rFonts w:eastAsia="Times New Roman"/>
          <w:b/>
          <w:bCs/>
          <w:sz w:val="24"/>
          <w:szCs w:val="24"/>
          <w:lang w:val="en-US"/>
        </w:rPr>
      </w:pPr>
      <w:r w:rsidRPr="00903B0A">
        <w:rPr>
          <w:rFonts w:eastAsia="Times New Roman"/>
          <w:b/>
          <w:bCs/>
          <w:sz w:val="24"/>
          <w:szCs w:val="24"/>
          <w:lang w:val="en-US"/>
        </w:rPr>
        <w:t>Proposal</w:t>
      </w:r>
      <w:r>
        <w:rPr>
          <w:rFonts w:eastAsia="Times New Roman"/>
          <w:b/>
          <w:bCs/>
          <w:sz w:val="24"/>
          <w:szCs w:val="24"/>
          <w:lang w:val="en-US"/>
        </w:rPr>
        <w:t xml:space="preserve"> 1</w:t>
      </w:r>
      <w:r w:rsidRPr="00903B0A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="0072411D" w:rsidRPr="003E284E">
        <w:rPr>
          <w:rFonts w:eastAsia="Times New Roman"/>
          <w:b/>
          <w:bCs/>
          <w:sz w:val="24"/>
          <w:szCs w:val="24"/>
        </w:rPr>
        <w:t>Given the demonstrated robust</w:t>
      </w:r>
      <w:r w:rsidR="00D478A9" w:rsidRPr="003E284E">
        <w:rPr>
          <w:rFonts w:eastAsia="Times New Roman"/>
          <w:b/>
          <w:bCs/>
          <w:sz w:val="24"/>
          <w:szCs w:val="24"/>
        </w:rPr>
        <w:t>ness</w:t>
      </w:r>
      <w:r w:rsidR="0072411D" w:rsidRPr="003E284E">
        <w:rPr>
          <w:rFonts w:eastAsia="Times New Roman"/>
          <w:b/>
          <w:bCs/>
          <w:sz w:val="24"/>
          <w:szCs w:val="24"/>
        </w:rPr>
        <w:t xml:space="preserve"> to </w:t>
      </w:r>
      <w:r w:rsidR="009409FD">
        <w:rPr>
          <w:rFonts w:eastAsia="Times New Roman"/>
          <w:b/>
          <w:bCs/>
          <w:sz w:val="24"/>
          <w:szCs w:val="24"/>
        </w:rPr>
        <w:t xml:space="preserve">residual </w:t>
      </w:r>
      <w:r w:rsidR="0072411D" w:rsidRPr="003E284E">
        <w:rPr>
          <w:rFonts w:eastAsia="Times New Roman"/>
          <w:b/>
          <w:bCs/>
          <w:sz w:val="24"/>
          <w:szCs w:val="24"/>
        </w:rPr>
        <w:t xml:space="preserve">SFO, RAN4 may consider omitting SFO-related impact </w:t>
      </w:r>
      <w:r w:rsidR="00251BC5" w:rsidRPr="003E284E">
        <w:rPr>
          <w:rFonts w:eastAsia="Times New Roman"/>
          <w:b/>
          <w:bCs/>
          <w:sz w:val="24"/>
          <w:szCs w:val="24"/>
        </w:rPr>
        <w:t xml:space="preserve">analysis </w:t>
      </w:r>
      <w:r w:rsidR="003401ED" w:rsidRPr="003E284E">
        <w:rPr>
          <w:rFonts w:eastAsia="Times New Roman"/>
          <w:b/>
          <w:bCs/>
          <w:sz w:val="24"/>
          <w:szCs w:val="24"/>
        </w:rPr>
        <w:t xml:space="preserve">on </w:t>
      </w:r>
      <w:r w:rsidR="003E284E" w:rsidRPr="003E284E">
        <w:rPr>
          <w:rFonts w:eastAsia="Times New Roman"/>
          <w:b/>
          <w:bCs/>
          <w:sz w:val="24"/>
          <w:szCs w:val="24"/>
        </w:rPr>
        <w:t>demodulation performance</w:t>
      </w:r>
      <w:r w:rsidR="00595206" w:rsidRPr="003E284E">
        <w:rPr>
          <w:rFonts w:eastAsia="Times New Roman"/>
          <w:b/>
          <w:bCs/>
          <w:sz w:val="24"/>
          <w:szCs w:val="24"/>
          <w:lang w:val="en-US"/>
        </w:rPr>
        <w:t>.</w:t>
      </w:r>
      <w:r w:rsidR="00BD68BB">
        <w:rPr>
          <w:rFonts w:eastAsia="Times New Roman"/>
          <w:b/>
          <w:bCs/>
          <w:sz w:val="24"/>
          <w:szCs w:val="24"/>
          <w:lang w:val="en-US"/>
        </w:rPr>
        <w:t xml:space="preserve"> </w:t>
      </w:r>
      <w:r w:rsidR="00956BBC">
        <w:rPr>
          <w:rFonts w:eastAsia="Times New Roman"/>
          <w:b/>
          <w:bCs/>
          <w:sz w:val="24"/>
          <w:szCs w:val="24"/>
          <w:lang w:val="en-US"/>
        </w:rPr>
        <w:t xml:space="preserve"> </w:t>
      </w:r>
    </w:p>
    <w:p w14:paraId="466E20CA" w14:textId="77777777" w:rsidR="00A21C09" w:rsidRDefault="00A21C09" w:rsidP="00A21C09">
      <w:pPr>
        <w:rPr>
          <w:rFonts w:eastAsia="Times New Roman"/>
          <w:sz w:val="36"/>
          <w:szCs w:val="36"/>
        </w:rPr>
      </w:pPr>
    </w:p>
    <w:p w14:paraId="5BB590C4" w14:textId="77777777" w:rsidR="00A21C09" w:rsidRDefault="00A21C09" w:rsidP="00A21C09">
      <w:pPr>
        <w:rPr>
          <w:rFonts w:eastAsia="Times New Roman"/>
          <w:sz w:val="36"/>
          <w:szCs w:val="36"/>
        </w:rPr>
      </w:pPr>
    </w:p>
    <w:p w14:paraId="39DBE6A0" w14:textId="77777777" w:rsidR="00A21C09" w:rsidRDefault="00A21C09" w:rsidP="00A21C09">
      <w:pPr>
        <w:rPr>
          <w:rFonts w:eastAsia="Times New Roman"/>
          <w:sz w:val="36"/>
          <w:szCs w:val="36"/>
        </w:rPr>
      </w:pPr>
    </w:p>
    <w:p w14:paraId="40EEB961" w14:textId="5F7F8345" w:rsidR="00A21C09" w:rsidRDefault="00C25D27" w:rsidP="00A21C09">
      <w:pPr>
        <w:rPr>
          <w:sz w:val="32"/>
          <w:szCs w:val="32"/>
          <w:lang w:val="en-US" w:eastAsia="zh-CN"/>
        </w:rPr>
      </w:pPr>
      <w:r>
        <w:rPr>
          <w:rFonts w:eastAsia="Times New Roman"/>
          <w:sz w:val="36"/>
          <w:szCs w:val="36"/>
        </w:rPr>
        <w:lastRenderedPageBreak/>
        <w:t>3</w:t>
      </w:r>
      <w:r w:rsidR="00F10EB9" w:rsidRPr="00F6641F">
        <w:rPr>
          <w:rFonts w:eastAsia="Times New Roman"/>
          <w:sz w:val="36"/>
          <w:szCs w:val="36"/>
        </w:rPr>
        <w:t xml:space="preserve">. </w:t>
      </w:r>
      <w:r w:rsidR="00F10EB9">
        <w:rPr>
          <w:rFonts w:eastAsia="Times New Roman"/>
          <w:sz w:val="36"/>
          <w:szCs w:val="36"/>
        </w:rPr>
        <w:t>Test Applicability</w:t>
      </w:r>
    </w:p>
    <w:p w14:paraId="53AB89B2" w14:textId="159CF1A3" w:rsidR="00F10EB9" w:rsidRPr="00A21C09" w:rsidRDefault="00F10EB9" w:rsidP="00A21C09">
      <w:pPr>
        <w:rPr>
          <w:sz w:val="32"/>
          <w:szCs w:val="32"/>
          <w:lang w:val="en-US" w:eastAsia="zh-CN"/>
        </w:rPr>
      </w:pPr>
      <w:r w:rsidRPr="00575304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7920BD0" wp14:editId="58DBF5A4">
                <wp:simplePos x="0" y="0"/>
                <wp:positionH relativeFrom="column">
                  <wp:posOffset>52705</wp:posOffset>
                </wp:positionH>
                <wp:positionV relativeFrom="paragraph">
                  <wp:posOffset>491490</wp:posOffset>
                </wp:positionV>
                <wp:extent cx="5895975" cy="2984500"/>
                <wp:effectExtent l="0" t="0" r="28575" b="25400"/>
                <wp:wrapSquare wrapText="bothSides"/>
                <wp:docPr id="12730707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298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8DC9A" w14:textId="77777777" w:rsidR="00F10EB9" w:rsidRPr="007301EB" w:rsidRDefault="00F10EB9" w:rsidP="00F10EB9">
                            <w:pPr>
                              <w:tabs>
                                <w:tab w:val="num" w:pos="1440"/>
                              </w:tabs>
                              <w:jc w:val="both"/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  <w:lang w:val="en-US" w:eastAsia="zh-CN"/>
                              </w:rPr>
                            </w:pPr>
                            <w:r w:rsidRPr="007301EB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  <w:lang w:val="en-US" w:eastAsia="zh-CN"/>
                              </w:rPr>
                              <w:t>Test applicability of requirement with applying time-varying channel model</w:t>
                            </w:r>
                          </w:p>
                          <w:p w14:paraId="6AE4010B" w14:textId="77777777" w:rsidR="00F10EB9" w:rsidRPr="007301EB" w:rsidRDefault="00F10EB9" w:rsidP="00F10EB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N w:val="0"/>
                              <w:spacing w:after="120" w:line="240" w:lineRule="auto"/>
                              <w:ind w:left="720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7301EB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Proposals</w:t>
                            </w:r>
                          </w:p>
                          <w:p w14:paraId="48090200" w14:textId="77777777" w:rsidR="00F10EB9" w:rsidRPr="007301EB" w:rsidRDefault="00F10EB9" w:rsidP="00F10EB9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7301EB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Option 1</w:t>
                            </w:r>
                          </w:p>
                          <w:p w14:paraId="1C9E8F59" w14:textId="77777777" w:rsidR="00F10EB9" w:rsidRPr="007301EB" w:rsidRDefault="00F10EB9" w:rsidP="00F10EB9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7301EB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The satellite motion-based time varying channel model can be retroactively applied to pre-Rel-19 test cases subject to DUT declaration.</w:t>
                            </w:r>
                          </w:p>
                          <w:p w14:paraId="09EDF88A" w14:textId="77777777" w:rsidR="00F10EB9" w:rsidRPr="007301EB" w:rsidRDefault="00F10EB9" w:rsidP="00F10EB9">
                            <w:pPr>
                              <w:pStyle w:val="ListParagraph"/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7301EB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Option 2</w:t>
                            </w:r>
                          </w:p>
                          <w:p w14:paraId="09648A3F" w14:textId="77777777" w:rsidR="00F10EB9" w:rsidRPr="007301EB" w:rsidRDefault="00F10EB9" w:rsidP="00F10EB9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7301EB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For Rel-19 UE, if UE can pass new NGSO requirements applying the new channel model, then it can skip all NGSO requirements defined in Rel-17/Rel-18.</w:t>
                            </w:r>
                          </w:p>
                          <w:p w14:paraId="71184AA1" w14:textId="77777777" w:rsidR="00F10EB9" w:rsidRPr="007301EB" w:rsidRDefault="00F10EB9" w:rsidP="00F10EB9">
                            <w:pPr>
                              <w:pStyle w:val="ListParagraph"/>
                              <w:numPr>
                                <w:ilvl w:val="2"/>
                                <w:numId w:val="1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jc w:val="both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7301EB"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  <w:t>For Rel-17/Rel-18 UE, if UE can pass new NGSO requirements applying the new channel model, then it can skip all NGSO requirements defined in Rel-17/Rel-18.</w:t>
                            </w:r>
                          </w:p>
                          <w:p w14:paraId="4BF40816" w14:textId="77777777" w:rsidR="00F10EB9" w:rsidRPr="007301EB" w:rsidRDefault="00F10EB9" w:rsidP="00F10EB9">
                            <w:pPr>
                              <w:pStyle w:val="ListParagraph"/>
                              <w:numPr>
                                <w:ilvl w:val="0"/>
                                <w:numId w:val="46"/>
                              </w:numPr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SimSun" w:hAnsi="Times New Roman" w:cs="Times New Roman"/>
                                <w:lang w:eastAsia="zh-CN"/>
                              </w:rPr>
                            </w:pPr>
                            <w:r w:rsidRPr="007301EB"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  <w:t>Other options are not precluded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20BD0" id="_x0000_s1027" type="#_x0000_t202" style="position:absolute;margin-left:4.15pt;margin-top:38.7pt;width:464.25pt;height:2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">
                <v:textbox>
                  <w:txbxContent>
                    <w:p w14:paraId="6D68DC9A" w14:textId="77777777" w:rsidR="00F10EB9" w:rsidRPr="007301EB" w:rsidRDefault="00F10EB9" w:rsidP="00F10EB9">
                      <w:pPr>
                        <w:tabs>
                          <w:tab w:val="num" w:pos="1440"/>
                        </w:tabs>
                        <w:jc w:val="both"/>
                        <w:rPr>
                          <w:b/>
                          <w:bCs/>
                          <w:sz w:val="22"/>
                          <w:szCs w:val="22"/>
                          <w:u w:val="single"/>
                          <w:lang w:val="en-US" w:eastAsia="zh-CN"/>
                        </w:rPr>
                      </w:pPr>
                      <w:r w:rsidRPr="007301EB">
                        <w:rPr>
                          <w:b/>
                          <w:bCs/>
                          <w:sz w:val="22"/>
                          <w:szCs w:val="22"/>
                          <w:u w:val="single"/>
                          <w:lang w:val="en-US" w:eastAsia="zh-CN"/>
                        </w:rPr>
                        <w:t>Test applicability of requirement with applying time-varying channel model</w:t>
                      </w:r>
                    </w:p>
                    <w:p w14:paraId="6AE4010B" w14:textId="77777777" w:rsidR="00F10EB9" w:rsidRPr="007301EB" w:rsidRDefault="00F10EB9" w:rsidP="00F10EB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N w:val="0"/>
                        <w:spacing w:after="120" w:line="240" w:lineRule="auto"/>
                        <w:ind w:left="720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7301EB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Proposals</w:t>
                      </w:r>
                    </w:p>
                    <w:p w14:paraId="48090200" w14:textId="77777777" w:rsidR="00F10EB9" w:rsidRPr="007301EB" w:rsidRDefault="00F10EB9" w:rsidP="00F10EB9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7301EB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Option 1</w:t>
                      </w:r>
                    </w:p>
                    <w:p w14:paraId="1C9E8F59" w14:textId="77777777" w:rsidR="00F10EB9" w:rsidRPr="007301EB" w:rsidRDefault="00F10EB9" w:rsidP="00F10EB9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7301EB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The satellite motion-based time varying channel model can be retroactively applied to pre-Rel-19 test cases subject to DUT declaration.</w:t>
                      </w:r>
                    </w:p>
                    <w:p w14:paraId="09EDF88A" w14:textId="77777777" w:rsidR="00F10EB9" w:rsidRPr="007301EB" w:rsidRDefault="00F10EB9" w:rsidP="00F10EB9">
                      <w:pPr>
                        <w:pStyle w:val="ListParagraph"/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7301EB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Option 2</w:t>
                      </w:r>
                    </w:p>
                    <w:p w14:paraId="09648A3F" w14:textId="77777777" w:rsidR="00F10EB9" w:rsidRPr="007301EB" w:rsidRDefault="00F10EB9" w:rsidP="00F10EB9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7301EB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For Rel-19 UE, if UE can pass new NGSO requirements applying the new channel model, then it can skip all NGSO requirements defined in Rel-17/Rel-18.</w:t>
                      </w:r>
                    </w:p>
                    <w:p w14:paraId="71184AA1" w14:textId="77777777" w:rsidR="00F10EB9" w:rsidRPr="007301EB" w:rsidRDefault="00F10EB9" w:rsidP="00F10EB9">
                      <w:pPr>
                        <w:pStyle w:val="ListParagraph"/>
                        <w:numPr>
                          <w:ilvl w:val="2"/>
                          <w:numId w:val="1"/>
                        </w:numPr>
                        <w:autoSpaceDN w:val="0"/>
                        <w:spacing w:after="120" w:line="240" w:lineRule="auto"/>
                        <w:contextualSpacing w:val="0"/>
                        <w:jc w:val="both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7301EB">
                        <w:rPr>
                          <w:rFonts w:ascii="Times New Roman" w:eastAsia="SimSun" w:hAnsi="Times New Roman" w:cs="Times New Roman"/>
                          <w:lang w:eastAsia="zh-CN"/>
                        </w:rPr>
                        <w:t>For Rel-17/Rel-18 UE, if UE can pass new NGSO requirements applying the new channel model, then it can skip all NGSO requirements defined in Rel-17/Rel-18.</w:t>
                      </w:r>
                    </w:p>
                    <w:p w14:paraId="4BF40816" w14:textId="77777777" w:rsidR="00F10EB9" w:rsidRPr="007301EB" w:rsidRDefault="00F10EB9" w:rsidP="00F10EB9">
                      <w:pPr>
                        <w:pStyle w:val="ListParagraph"/>
                        <w:numPr>
                          <w:ilvl w:val="0"/>
                          <w:numId w:val="46"/>
                        </w:numPr>
                        <w:autoSpaceDN w:val="0"/>
                        <w:spacing w:after="120"/>
                        <w:jc w:val="both"/>
                        <w:rPr>
                          <w:rFonts w:ascii="Times New Roman" w:eastAsia="SimSun" w:hAnsi="Times New Roman" w:cs="Times New Roman"/>
                          <w:lang w:eastAsia="zh-CN"/>
                        </w:rPr>
                      </w:pPr>
                      <w:r w:rsidRPr="007301EB">
                        <w:rPr>
                          <w:rFonts w:ascii="Times New Roman" w:hAnsi="Times New Roman" w:cs="Times New Roman"/>
                          <w:lang w:eastAsia="zh-CN"/>
                        </w:rPr>
                        <w:t>Other options are not precluded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</w:rPr>
        <w:t>RAN4 discussed the test applicability for the demodulation requirements</w:t>
      </w:r>
      <w:r w:rsidR="00E83482">
        <w:rPr>
          <w:sz w:val="24"/>
          <w:szCs w:val="24"/>
        </w:rPr>
        <w:t xml:space="preserve"> during the last meeting</w:t>
      </w:r>
      <w:r>
        <w:rPr>
          <w:sz w:val="24"/>
          <w:szCs w:val="24"/>
        </w:rPr>
        <w:t xml:space="preserve">. The way forward is outlined below. </w:t>
      </w:r>
    </w:p>
    <w:p w14:paraId="76CE5AB6" w14:textId="77777777" w:rsidR="00F10EB9" w:rsidRPr="009B66E6" w:rsidRDefault="00F10EB9" w:rsidP="00F10EB9">
      <w:pPr>
        <w:rPr>
          <w:sz w:val="24"/>
          <w:szCs w:val="24"/>
          <w:lang w:val="en-US" w:eastAsia="zh-CN"/>
        </w:rPr>
      </w:pPr>
      <w:r w:rsidRPr="009B66E6">
        <w:rPr>
          <w:sz w:val="24"/>
          <w:szCs w:val="24"/>
        </w:rPr>
        <w:t xml:space="preserve">As presented during RAN4#116, we would like to reiterate that applying a satellite motion-based time-varying channel model to pre-Rel-19 test cases offers a practical and consistent method for evaluating device performance under realistic conditions. Furthermore, this approach </w:t>
      </w:r>
      <w:r>
        <w:rPr>
          <w:sz w:val="24"/>
          <w:szCs w:val="24"/>
        </w:rPr>
        <w:t xml:space="preserve">can </w:t>
      </w:r>
      <w:r w:rsidRPr="009B66E6">
        <w:rPr>
          <w:sz w:val="24"/>
          <w:szCs w:val="24"/>
        </w:rPr>
        <w:t>be based on DUT declaration, thereby maintaining flexibility for vendors while ensuring alignment between test conditions and actual deployment environments.</w:t>
      </w:r>
      <w:r>
        <w:rPr>
          <w:sz w:val="24"/>
          <w:szCs w:val="24"/>
          <w:lang w:eastAsia="zh-CN"/>
        </w:rPr>
        <w:t xml:space="preserve"> </w:t>
      </w:r>
      <w:r w:rsidRPr="0036571B">
        <w:rPr>
          <w:sz w:val="24"/>
          <w:szCs w:val="24"/>
          <w:lang w:eastAsia="zh-CN"/>
        </w:rPr>
        <w:t xml:space="preserve">It is also important to note that </w:t>
      </w:r>
      <w:r>
        <w:rPr>
          <w:sz w:val="24"/>
          <w:szCs w:val="24"/>
          <w:lang w:eastAsia="zh-CN"/>
        </w:rPr>
        <w:t>RF</w:t>
      </w:r>
      <w:r w:rsidRPr="0036571B">
        <w:rPr>
          <w:sz w:val="24"/>
          <w:szCs w:val="24"/>
          <w:lang w:eastAsia="zh-CN"/>
        </w:rPr>
        <w:t xml:space="preserve"> core requirements are defined based on the Rel-17 channel model; therefore, applying the Rel-19 model to pre-Rel-19 test cases may introduce inconsistencies and could be problematic.</w:t>
      </w:r>
    </w:p>
    <w:p w14:paraId="657AEB48" w14:textId="704869FE" w:rsidR="00F10EB9" w:rsidRPr="004D7FB8" w:rsidRDefault="00F10EB9" w:rsidP="00F10EB9">
      <w:pPr>
        <w:autoSpaceDN w:val="0"/>
        <w:spacing w:after="120"/>
        <w:jc w:val="both"/>
        <w:rPr>
          <w:b/>
          <w:bCs/>
          <w:sz w:val="24"/>
          <w:szCs w:val="24"/>
          <w:lang w:eastAsia="zh-CN"/>
        </w:rPr>
      </w:pPr>
      <w:r w:rsidRPr="004D7FB8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 w:rsidR="00923A34">
        <w:rPr>
          <w:rFonts w:eastAsia="Times New Roman"/>
          <w:b/>
          <w:bCs/>
          <w:sz w:val="24"/>
          <w:szCs w:val="24"/>
          <w:lang w:val="en-US"/>
        </w:rPr>
        <w:t>2</w:t>
      </w:r>
      <w:r w:rsidRPr="004D7FB8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Pr="004D7FB8">
        <w:rPr>
          <w:b/>
          <w:bCs/>
          <w:sz w:val="24"/>
          <w:szCs w:val="24"/>
          <w:lang w:eastAsia="zh-CN"/>
        </w:rPr>
        <w:t xml:space="preserve">The satellite motion-based time varying channel model </w:t>
      </w:r>
      <w:r w:rsidR="00A07EC7">
        <w:rPr>
          <w:b/>
          <w:bCs/>
          <w:sz w:val="24"/>
          <w:szCs w:val="24"/>
          <w:lang w:eastAsia="zh-CN"/>
        </w:rPr>
        <w:t>can</w:t>
      </w:r>
      <w:r w:rsidRPr="004D7FB8">
        <w:rPr>
          <w:b/>
          <w:bCs/>
          <w:sz w:val="24"/>
          <w:szCs w:val="24"/>
          <w:lang w:eastAsia="zh-CN"/>
        </w:rPr>
        <w:t xml:space="preserve"> be retroactively applied to pre-Rel-19 test cases subject to DUT declaration.</w:t>
      </w:r>
    </w:p>
    <w:p w14:paraId="5988BA88" w14:textId="0A3289AF" w:rsidR="00F10EB9" w:rsidRPr="00923A34" w:rsidRDefault="00F10EB9" w:rsidP="00923A34">
      <w:pPr>
        <w:pStyle w:val="ListParagraph"/>
        <w:numPr>
          <w:ilvl w:val="0"/>
          <w:numId w:val="48"/>
        </w:numPr>
        <w:autoSpaceDN w:val="0"/>
        <w:spacing w:after="120"/>
        <w:jc w:val="both"/>
        <w:rPr>
          <w:rFonts w:ascii="Times New Roman" w:hAnsi="Times New Roman" w:cs="Times New Roman"/>
          <w:lang w:eastAsia="zh-CN"/>
        </w:rPr>
      </w:pPr>
      <w:r w:rsidRPr="00923A34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Further consider the implication due to the RF core requirements being defined only with Rel-17 channel model.</w:t>
      </w:r>
    </w:p>
    <w:p w14:paraId="2F896A8A" w14:textId="12443145" w:rsidR="000F48F3" w:rsidRPr="00C514E1" w:rsidRDefault="00FB6469" w:rsidP="000F48F3">
      <w:pPr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4</w:t>
      </w:r>
      <w:r w:rsidR="000F48F3" w:rsidRPr="00C514E1">
        <w:rPr>
          <w:rFonts w:eastAsia="Times New Roman"/>
          <w:sz w:val="36"/>
        </w:rPr>
        <w:t>. Conclusions</w:t>
      </w:r>
    </w:p>
    <w:p w14:paraId="4A2AC8FD" w14:textId="52EF5C33" w:rsidR="00395D9F" w:rsidRDefault="00395D9F" w:rsidP="00395D9F">
      <w:pPr>
        <w:rPr>
          <w:rFonts w:eastAsia="Times New Roman"/>
          <w:sz w:val="24"/>
          <w:szCs w:val="24"/>
        </w:rPr>
      </w:pPr>
      <w:r w:rsidRPr="00395D9F">
        <w:rPr>
          <w:rFonts w:eastAsia="Times New Roman"/>
          <w:sz w:val="24"/>
          <w:szCs w:val="24"/>
        </w:rPr>
        <w:t xml:space="preserve">This paper presents our perspectives on the impact of SFO on demodulation performance and </w:t>
      </w:r>
      <w:r w:rsidR="00923A34">
        <w:rPr>
          <w:rFonts w:eastAsia="Times New Roman"/>
          <w:sz w:val="24"/>
          <w:szCs w:val="24"/>
        </w:rPr>
        <w:t xml:space="preserve">test applicability. </w:t>
      </w:r>
      <w:r w:rsidR="000B00F7">
        <w:rPr>
          <w:rFonts w:eastAsia="Times New Roman"/>
          <w:sz w:val="24"/>
          <w:szCs w:val="24"/>
        </w:rPr>
        <w:t>T</w:t>
      </w:r>
      <w:r w:rsidRPr="00395D9F">
        <w:rPr>
          <w:rFonts w:eastAsia="Times New Roman"/>
          <w:sz w:val="24"/>
          <w:szCs w:val="24"/>
        </w:rPr>
        <w:t>he following proposals</w:t>
      </w:r>
      <w:r w:rsidR="000B00F7">
        <w:rPr>
          <w:rFonts w:eastAsia="Times New Roman"/>
          <w:sz w:val="24"/>
          <w:szCs w:val="24"/>
        </w:rPr>
        <w:t xml:space="preserve"> have been made</w:t>
      </w:r>
      <w:r w:rsidRPr="00395D9F">
        <w:rPr>
          <w:rFonts w:eastAsia="Times New Roman"/>
          <w:sz w:val="24"/>
          <w:szCs w:val="24"/>
        </w:rPr>
        <w:t>.</w:t>
      </w:r>
    </w:p>
    <w:p w14:paraId="11B28648" w14:textId="03CBC5F6" w:rsidR="007A6F82" w:rsidRDefault="007A6F82" w:rsidP="00225FC0">
      <w:pPr>
        <w:spacing w:after="0" w:line="360" w:lineRule="auto"/>
        <w:rPr>
          <w:rFonts w:eastAsia="Times New Roman"/>
          <w:b/>
          <w:bCs/>
          <w:sz w:val="24"/>
          <w:szCs w:val="24"/>
          <w:lang w:val="en-US"/>
        </w:rPr>
      </w:pPr>
      <w:r>
        <w:rPr>
          <w:rFonts w:eastAsia="Times New Roman"/>
          <w:b/>
          <w:bCs/>
          <w:sz w:val="24"/>
          <w:szCs w:val="24"/>
          <w:lang w:val="en-US"/>
        </w:rPr>
        <w:t xml:space="preserve">Observation 1: </w:t>
      </w:r>
      <w:r w:rsidRPr="00283423">
        <w:rPr>
          <w:rFonts w:eastAsia="Times New Roman"/>
          <w:b/>
          <w:bCs/>
          <w:sz w:val="24"/>
          <w:szCs w:val="24"/>
        </w:rPr>
        <w:t>Throughput performance remains robust for</w:t>
      </w:r>
      <w:r w:rsidR="009409FD">
        <w:rPr>
          <w:rFonts w:eastAsia="Times New Roman"/>
          <w:b/>
          <w:bCs/>
          <w:sz w:val="24"/>
          <w:szCs w:val="24"/>
        </w:rPr>
        <w:t xml:space="preserve"> residual</w:t>
      </w:r>
      <w:r w:rsidRPr="00283423">
        <w:rPr>
          <w:rFonts w:eastAsia="Times New Roman"/>
          <w:b/>
          <w:bCs/>
          <w:sz w:val="24"/>
          <w:szCs w:val="24"/>
        </w:rPr>
        <w:t xml:space="preserve"> SFO </w:t>
      </w:r>
      <w:r w:rsidR="009B26D2">
        <w:rPr>
          <w:rFonts w:eastAsia="Times New Roman"/>
          <w:b/>
          <w:bCs/>
          <w:sz w:val="24"/>
          <w:szCs w:val="24"/>
        </w:rPr>
        <w:t>even at</w:t>
      </w:r>
      <w:r w:rsidRPr="00283423">
        <w:rPr>
          <w:rFonts w:eastAsia="Times New Roman"/>
          <w:b/>
          <w:bCs/>
          <w:sz w:val="24"/>
          <w:szCs w:val="24"/>
        </w:rPr>
        <w:t xml:space="preserve"> </w:t>
      </w:r>
      <w:r w:rsidR="009B26D2">
        <w:rPr>
          <w:rFonts w:eastAsia="Times New Roman"/>
          <w:b/>
          <w:bCs/>
          <w:sz w:val="24"/>
          <w:szCs w:val="24"/>
        </w:rPr>
        <w:t>0.2</w:t>
      </w:r>
      <w:r w:rsidRPr="00283423">
        <w:rPr>
          <w:rFonts w:eastAsia="Times New Roman"/>
          <w:b/>
          <w:bCs/>
          <w:sz w:val="24"/>
          <w:szCs w:val="24"/>
        </w:rPr>
        <w:t xml:space="preserve">ppm, indicating minimal impact under reasonably high SFO </w:t>
      </w:r>
      <w:r>
        <w:rPr>
          <w:rFonts w:eastAsia="Times New Roman"/>
          <w:b/>
          <w:bCs/>
          <w:sz w:val="24"/>
          <w:szCs w:val="24"/>
        </w:rPr>
        <w:t>values</w:t>
      </w:r>
      <w:r w:rsidRPr="00283423"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  <w:lang w:val="en-US"/>
        </w:rPr>
        <w:t xml:space="preserve"> </w:t>
      </w:r>
    </w:p>
    <w:p w14:paraId="08D629D6" w14:textId="572C938A" w:rsidR="007A6F82" w:rsidRDefault="007A6F82" w:rsidP="00225FC0">
      <w:pPr>
        <w:spacing w:after="0" w:line="360" w:lineRule="auto"/>
        <w:rPr>
          <w:rFonts w:eastAsia="Times New Roman"/>
          <w:b/>
          <w:bCs/>
          <w:sz w:val="24"/>
          <w:szCs w:val="24"/>
          <w:lang w:val="en-US"/>
        </w:rPr>
      </w:pPr>
      <w:r w:rsidRPr="00903B0A">
        <w:rPr>
          <w:rFonts w:eastAsia="Times New Roman"/>
          <w:b/>
          <w:bCs/>
          <w:sz w:val="24"/>
          <w:szCs w:val="24"/>
          <w:lang w:val="en-US"/>
        </w:rPr>
        <w:t>Proposal</w:t>
      </w:r>
      <w:r>
        <w:rPr>
          <w:rFonts w:eastAsia="Times New Roman"/>
          <w:b/>
          <w:bCs/>
          <w:sz w:val="24"/>
          <w:szCs w:val="24"/>
          <w:lang w:val="en-US"/>
        </w:rPr>
        <w:t xml:space="preserve"> 1</w:t>
      </w:r>
      <w:r w:rsidRPr="00903B0A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="002A5B7A" w:rsidRPr="003E284E">
        <w:rPr>
          <w:rFonts w:eastAsia="Times New Roman"/>
          <w:b/>
          <w:bCs/>
          <w:sz w:val="24"/>
          <w:szCs w:val="24"/>
        </w:rPr>
        <w:t xml:space="preserve">Given the demonstrated robustness to </w:t>
      </w:r>
      <w:r w:rsidR="009409FD">
        <w:rPr>
          <w:rFonts w:eastAsia="Times New Roman"/>
          <w:b/>
          <w:bCs/>
          <w:sz w:val="24"/>
          <w:szCs w:val="24"/>
        </w:rPr>
        <w:t>residual</w:t>
      </w:r>
      <w:r w:rsidR="009409FD" w:rsidRPr="00283423">
        <w:rPr>
          <w:rFonts w:eastAsia="Times New Roman"/>
          <w:b/>
          <w:bCs/>
          <w:sz w:val="24"/>
          <w:szCs w:val="24"/>
        </w:rPr>
        <w:t xml:space="preserve"> </w:t>
      </w:r>
      <w:r w:rsidR="002A5B7A" w:rsidRPr="003E284E">
        <w:rPr>
          <w:rFonts w:eastAsia="Times New Roman"/>
          <w:b/>
          <w:bCs/>
          <w:sz w:val="24"/>
          <w:szCs w:val="24"/>
        </w:rPr>
        <w:t>SFO, RAN4 may consider omitting SFO-related impact analysis on demodulation performance</w:t>
      </w:r>
      <w:r w:rsidR="002A5B7A" w:rsidRPr="003E284E">
        <w:rPr>
          <w:rFonts w:eastAsia="Times New Roman"/>
          <w:b/>
          <w:bCs/>
          <w:sz w:val="24"/>
          <w:szCs w:val="24"/>
          <w:lang w:val="en-US"/>
        </w:rPr>
        <w:t>.</w:t>
      </w:r>
      <w:r>
        <w:rPr>
          <w:rFonts w:eastAsia="Times New Roman"/>
          <w:b/>
          <w:bCs/>
          <w:sz w:val="24"/>
          <w:szCs w:val="24"/>
          <w:lang w:val="en-US"/>
        </w:rPr>
        <w:t xml:space="preserve">  </w:t>
      </w:r>
    </w:p>
    <w:p w14:paraId="613E2C37" w14:textId="7A653A5E" w:rsidR="00726B95" w:rsidRPr="004D7FB8" w:rsidRDefault="00726B95" w:rsidP="00225FC0">
      <w:pPr>
        <w:autoSpaceDN w:val="0"/>
        <w:spacing w:after="0" w:line="360" w:lineRule="auto"/>
        <w:jc w:val="both"/>
        <w:rPr>
          <w:b/>
          <w:bCs/>
          <w:sz w:val="24"/>
          <w:szCs w:val="24"/>
          <w:lang w:eastAsia="zh-CN"/>
        </w:rPr>
      </w:pPr>
      <w:r w:rsidRPr="004D7FB8">
        <w:rPr>
          <w:rFonts w:eastAsia="Times New Roman"/>
          <w:b/>
          <w:bCs/>
          <w:sz w:val="24"/>
          <w:szCs w:val="24"/>
          <w:lang w:val="en-US"/>
        </w:rPr>
        <w:t xml:space="preserve">Proposal </w:t>
      </w:r>
      <w:r>
        <w:rPr>
          <w:rFonts w:eastAsia="Times New Roman"/>
          <w:b/>
          <w:bCs/>
          <w:sz w:val="24"/>
          <w:szCs w:val="24"/>
          <w:lang w:val="en-US"/>
        </w:rPr>
        <w:t>2</w:t>
      </w:r>
      <w:r w:rsidRPr="004D7FB8">
        <w:rPr>
          <w:rFonts w:eastAsia="Times New Roman"/>
          <w:b/>
          <w:bCs/>
          <w:sz w:val="24"/>
          <w:szCs w:val="24"/>
          <w:lang w:val="en-US"/>
        </w:rPr>
        <w:t xml:space="preserve">: </w:t>
      </w:r>
      <w:r w:rsidRPr="004D7FB8">
        <w:rPr>
          <w:b/>
          <w:bCs/>
          <w:sz w:val="24"/>
          <w:szCs w:val="24"/>
          <w:lang w:eastAsia="zh-CN"/>
        </w:rPr>
        <w:t xml:space="preserve">The satellite motion-based time varying channel model </w:t>
      </w:r>
      <w:r w:rsidR="00A07EC7">
        <w:rPr>
          <w:b/>
          <w:bCs/>
          <w:sz w:val="24"/>
          <w:szCs w:val="24"/>
          <w:lang w:eastAsia="zh-CN"/>
        </w:rPr>
        <w:t>can</w:t>
      </w:r>
      <w:r w:rsidRPr="004D7FB8">
        <w:rPr>
          <w:b/>
          <w:bCs/>
          <w:sz w:val="24"/>
          <w:szCs w:val="24"/>
          <w:lang w:eastAsia="zh-CN"/>
        </w:rPr>
        <w:t xml:space="preserve"> be retroactively applied to pre-Rel-19 test cases subject to DUT declaration.</w:t>
      </w:r>
    </w:p>
    <w:p w14:paraId="29331E76" w14:textId="7667AB48" w:rsidR="00726B95" w:rsidRPr="00923A34" w:rsidRDefault="0099580B" w:rsidP="0099580B">
      <w:pPr>
        <w:pStyle w:val="ListParagraph"/>
        <w:numPr>
          <w:ilvl w:val="0"/>
          <w:numId w:val="48"/>
        </w:numPr>
        <w:autoSpaceDN w:val="0"/>
        <w:spacing w:after="0" w:line="360" w:lineRule="auto"/>
        <w:jc w:val="both"/>
        <w:rPr>
          <w:rFonts w:ascii="Times New Roman" w:hAnsi="Times New Roman" w:cs="Times New Roman"/>
          <w:lang w:eastAsia="zh-CN"/>
        </w:rPr>
      </w:pPr>
      <w:r w:rsidRPr="0099580B">
        <w:rPr>
          <w:rFonts w:ascii="Times New Roman" w:hAnsi="Times New Roman" w:cs="Times New Roman"/>
          <w:b/>
          <w:bCs/>
          <w:sz w:val="24"/>
          <w:szCs w:val="24"/>
          <w:lang w:val="en-GB" w:eastAsia="zh-CN"/>
        </w:rPr>
        <w:t>Further assess the implications, given that the RF core requirements are currently defined solely based on the Rel-17 channel model.</w:t>
      </w:r>
    </w:p>
    <w:p w14:paraId="5BEEC115" w14:textId="1B049492" w:rsidR="00F24199" w:rsidRDefault="00FB6469" w:rsidP="00A419A8">
      <w:pPr>
        <w:spacing w:after="160" w:line="259" w:lineRule="auto"/>
        <w:rPr>
          <w:rFonts w:eastAsia="Times New Roman"/>
          <w:sz w:val="36"/>
        </w:rPr>
      </w:pPr>
      <w:r>
        <w:rPr>
          <w:rFonts w:eastAsia="Times New Roman"/>
          <w:sz w:val="36"/>
        </w:rPr>
        <w:t>5</w:t>
      </w:r>
      <w:r w:rsidR="00F24199" w:rsidRPr="00C514E1">
        <w:rPr>
          <w:rFonts w:eastAsia="Times New Roman"/>
          <w:sz w:val="36"/>
        </w:rPr>
        <w:t>. References</w:t>
      </w:r>
    </w:p>
    <w:p w14:paraId="16A8C430" w14:textId="3787C83C" w:rsidR="006C4070" w:rsidRPr="000B0C36" w:rsidRDefault="00F24199" w:rsidP="00AF6940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>[1] R4-25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12525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>, “</w:t>
      </w:r>
      <w:r w:rsidRPr="000B0C36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Way Forward for [11</w:t>
      </w:r>
      <w:r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6</w:t>
      </w:r>
      <w:r w:rsidRPr="000B0C36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][32</w:t>
      </w:r>
      <w:r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3</w:t>
      </w:r>
      <w:r w:rsidRPr="000B0C36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 xml:space="preserve">] </w:t>
      </w:r>
      <w:proofErr w:type="spellStart"/>
      <w:r w:rsidRPr="000B0C36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NTN_testing_NGSO_channel_model_and_demod</w:t>
      </w:r>
      <w:proofErr w:type="spellEnd"/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>,” 3GPP TSG RAN WG4 Meeting #11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6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Bengaluru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India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Aug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25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– 2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9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>, 2025.</w:t>
      </w:r>
    </w:p>
    <w:p w14:paraId="0C351A36" w14:textId="77777777" w:rsidR="00313A99" w:rsidRPr="00C514E1" w:rsidRDefault="00313A99" w:rsidP="007E620D">
      <w:pPr>
        <w:rPr>
          <w:rFonts w:eastAsia="Times New Roman"/>
          <w:color w:val="000000" w:themeColor="text1"/>
          <w:sz w:val="24"/>
          <w:szCs w:val="24"/>
        </w:rPr>
      </w:pPr>
    </w:p>
    <w:p w14:paraId="7ADB3C89" w14:textId="0D54A251" w:rsidR="00ED27F4" w:rsidRPr="00C514E1" w:rsidRDefault="00ED27F4" w:rsidP="007E620D">
      <w:pPr>
        <w:rPr>
          <w:rFonts w:eastAsia="Times New Roman"/>
          <w:color w:val="000000" w:themeColor="text1"/>
          <w:sz w:val="24"/>
          <w:szCs w:val="24"/>
        </w:rPr>
      </w:pPr>
    </w:p>
    <w:sectPr w:rsidR="00ED27F4" w:rsidRPr="00C514E1" w:rsidSect="00EA46F7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82689" w14:textId="77777777" w:rsidR="007A30D5" w:rsidRDefault="007A30D5">
      <w:pPr>
        <w:spacing w:after="0"/>
      </w:pPr>
      <w:r>
        <w:separator/>
      </w:r>
    </w:p>
  </w:endnote>
  <w:endnote w:type="continuationSeparator" w:id="0">
    <w:p w14:paraId="24648177" w14:textId="77777777" w:rsidR="007A30D5" w:rsidRDefault="007A3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5EA8F" w14:textId="77777777" w:rsidR="007A30D5" w:rsidRDefault="007A30D5">
      <w:pPr>
        <w:spacing w:after="0"/>
      </w:pPr>
      <w:r>
        <w:separator/>
      </w:r>
    </w:p>
  </w:footnote>
  <w:footnote w:type="continuationSeparator" w:id="0">
    <w:p w14:paraId="5016A752" w14:textId="77777777" w:rsidR="007A30D5" w:rsidRDefault="007A30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7E87BBB"/>
    <w:multiLevelType w:val="hybridMultilevel"/>
    <w:tmpl w:val="FAC4E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476360"/>
    <w:multiLevelType w:val="hybridMultilevel"/>
    <w:tmpl w:val="AF909D24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9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1F183F"/>
    <w:multiLevelType w:val="hybridMultilevel"/>
    <w:tmpl w:val="C3D2CADA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3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9578C8"/>
    <w:multiLevelType w:val="hybridMultilevel"/>
    <w:tmpl w:val="C78E2CC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1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9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5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6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7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6"/>
  </w:num>
  <w:num w:numId="2" w16cid:durableId="1433235004">
    <w:abstractNumId w:val="33"/>
    <w:lvlOverride w:ilvl="0">
      <w:startOverride w:val="1"/>
    </w:lvlOverride>
  </w:num>
  <w:num w:numId="3" w16cid:durableId="58024407">
    <w:abstractNumId w:val="22"/>
  </w:num>
  <w:num w:numId="4" w16cid:durableId="200751873">
    <w:abstractNumId w:val="45"/>
  </w:num>
  <w:num w:numId="5" w16cid:durableId="130295148">
    <w:abstractNumId w:val="32"/>
  </w:num>
  <w:num w:numId="6" w16cid:durableId="1028525378">
    <w:abstractNumId w:val="39"/>
  </w:num>
  <w:num w:numId="7" w16cid:durableId="1388648187">
    <w:abstractNumId w:val="3"/>
  </w:num>
  <w:num w:numId="8" w16cid:durableId="1466191272">
    <w:abstractNumId w:val="8"/>
  </w:num>
  <w:num w:numId="9" w16cid:durableId="2064864562">
    <w:abstractNumId w:val="31"/>
  </w:num>
  <w:num w:numId="10" w16cid:durableId="1070496336">
    <w:abstractNumId w:val="11"/>
  </w:num>
  <w:num w:numId="11" w16cid:durableId="170223854">
    <w:abstractNumId w:val="20"/>
  </w:num>
  <w:num w:numId="12" w16cid:durableId="1174691104">
    <w:abstractNumId w:val="24"/>
  </w:num>
  <w:num w:numId="13" w16cid:durableId="1149441139">
    <w:abstractNumId w:val="27"/>
  </w:num>
  <w:num w:numId="14" w16cid:durableId="1365247310">
    <w:abstractNumId w:val="26"/>
  </w:num>
  <w:num w:numId="15" w16cid:durableId="993224344">
    <w:abstractNumId w:val="9"/>
  </w:num>
  <w:num w:numId="16" w16cid:durableId="1042023595">
    <w:abstractNumId w:val="35"/>
  </w:num>
  <w:num w:numId="17" w16cid:durableId="488600696">
    <w:abstractNumId w:val="47"/>
  </w:num>
  <w:num w:numId="18" w16cid:durableId="547374002">
    <w:abstractNumId w:val="38"/>
  </w:num>
  <w:num w:numId="19" w16cid:durableId="118763509">
    <w:abstractNumId w:val="46"/>
  </w:num>
  <w:num w:numId="20" w16cid:durableId="2005664417">
    <w:abstractNumId w:val="42"/>
  </w:num>
  <w:num w:numId="21" w16cid:durableId="786044360">
    <w:abstractNumId w:val="2"/>
  </w:num>
  <w:num w:numId="22" w16cid:durableId="2060130282">
    <w:abstractNumId w:val="23"/>
  </w:num>
  <w:num w:numId="23" w16cid:durableId="1809280646">
    <w:abstractNumId w:val="44"/>
  </w:num>
  <w:num w:numId="24" w16cid:durableId="1758749950">
    <w:abstractNumId w:val="18"/>
  </w:num>
  <w:num w:numId="25" w16cid:durableId="1370183055">
    <w:abstractNumId w:val="43"/>
  </w:num>
  <w:num w:numId="26" w16cid:durableId="1355572972">
    <w:abstractNumId w:val="40"/>
  </w:num>
  <w:num w:numId="27" w16cid:durableId="97263125">
    <w:abstractNumId w:val="41"/>
  </w:num>
  <w:num w:numId="28" w16cid:durableId="1989093083">
    <w:abstractNumId w:val="10"/>
  </w:num>
  <w:num w:numId="29" w16cid:durableId="2124110236">
    <w:abstractNumId w:val="21"/>
  </w:num>
  <w:num w:numId="30" w16cid:durableId="566190128">
    <w:abstractNumId w:val="14"/>
  </w:num>
  <w:num w:numId="31" w16cid:durableId="1914468248">
    <w:abstractNumId w:val="1"/>
  </w:num>
  <w:num w:numId="32" w16cid:durableId="761805428">
    <w:abstractNumId w:val="28"/>
  </w:num>
  <w:num w:numId="33" w16cid:durableId="2038576332">
    <w:abstractNumId w:val="16"/>
  </w:num>
  <w:num w:numId="34" w16cid:durableId="1670060351">
    <w:abstractNumId w:val="13"/>
  </w:num>
  <w:num w:numId="35" w16cid:durableId="759642863">
    <w:abstractNumId w:val="0"/>
  </w:num>
  <w:num w:numId="36" w16cid:durableId="159152199">
    <w:abstractNumId w:val="5"/>
  </w:num>
  <w:num w:numId="37" w16cid:durableId="24061022">
    <w:abstractNumId w:val="34"/>
  </w:num>
  <w:num w:numId="38" w16cid:durableId="693650066">
    <w:abstractNumId w:val="12"/>
  </w:num>
  <w:num w:numId="39" w16cid:durableId="1030296927">
    <w:abstractNumId w:val="17"/>
  </w:num>
  <w:num w:numId="40" w16cid:durableId="1456294628">
    <w:abstractNumId w:val="30"/>
  </w:num>
  <w:num w:numId="41" w16cid:durableId="1892182367">
    <w:abstractNumId w:val="19"/>
  </w:num>
  <w:num w:numId="42" w16cid:durableId="1426926073">
    <w:abstractNumId w:val="37"/>
  </w:num>
  <w:num w:numId="43" w16cid:durableId="1484463331">
    <w:abstractNumId w:val="6"/>
  </w:num>
  <w:num w:numId="44" w16cid:durableId="1715541150">
    <w:abstractNumId w:val="25"/>
  </w:num>
  <w:num w:numId="45" w16cid:durableId="410086105">
    <w:abstractNumId w:val="7"/>
  </w:num>
  <w:num w:numId="46" w16cid:durableId="992568705">
    <w:abstractNumId w:val="29"/>
  </w:num>
  <w:num w:numId="47" w16cid:durableId="1711220376">
    <w:abstractNumId w:val="15"/>
  </w:num>
  <w:num w:numId="48" w16cid:durableId="203214831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6A6"/>
    <w:rsid w:val="00001B4E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10147"/>
    <w:rsid w:val="000124F7"/>
    <w:rsid w:val="00012630"/>
    <w:rsid w:val="00012CBA"/>
    <w:rsid w:val="00012D08"/>
    <w:rsid w:val="0001312E"/>
    <w:rsid w:val="00013427"/>
    <w:rsid w:val="00013FA5"/>
    <w:rsid w:val="000141C1"/>
    <w:rsid w:val="000145C2"/>
    <w:rsid w:val="00014E94"/>
    <w:rsid w:val="00014EE9"/>
    <w:rsid w:val="00014F74"/>
    <w:rsid w:val="00015102"/>
    <w:rsid w:val="000158E4"/>
    <w:rsid w:val="00016D2C"/>
    <w:rsid w:val="00017061"/>
    <w:rsid w:val="000226A2"/>
    <w:rsid w:val="00022CEF"/>
    <w:rsid w:val="00023095"/>
    <w:rsid w:val="000238CC"/>
    <w:rsid w:val="00023BCE"/>
    <w:rsid w:val="000240BE"/>
    <w:rsid w:val="0002412D"/>
    <w:rsid w:val="00025B38"/>
    <w:rsid w:val="00026156"/>
    <w:rsid w:val="00026196"/>
    <w:rsid w:val="00026F79"/>
    <w:rsid w:val="0003000E"/>
    <w:rsid w:val="0003007D"/>
    <w:rsid w:val="00030BC0"/>
    <w:rsid w:val="00030DCD"/>
    <w:rsid w:val="0003104D"/>
    <w:rsid w:val="00031370"/>
    <w:rsid w:val="00031D5A"/>
    <w:rsid w:val="00032075"/>
    <w:rsid w:val="0003251D"/>
    <w:rsid w:val="00032D50"/>
    <w:rsid w:val="00032DAC"/>
    <w:rsid w:val="00033EEF"/>
    <w:rsid w:val="00035042"/>
    <w:rsid w:val="00036C2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4B71"/>
    <w:rsid w:val="00045153"/>
    <w:rsid w:val="000455BE"/>
    <w:rsid w:val="00045E16"/>
    <w:rsid w:val="00046DC4"/>
    <w:rsid w:val="00046E31"/>
    <w:rsid w:val="00047889"/>
    <w:rsid w:val="0004791C"/>
    <w:rsid w:val="00051710"/>
    <w:rsid w:val="0005194C"/>
    <w:rsid w:val="00051EA5"/>
    <w:rsid w:val="000522D5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781"/>
    <w:rsid w:val="0006385C"/>
    <w:rsid w:val="00064965"/>
    <w:rsid w:val="000649B6"/>
    <w:rsid w:val="0006512A"/>
    <w:rsid w:val="00065497"/>
    <w:rsid w:val="00065FB9"/>
    <w:rsid w:val="000668DA"/>
    <w:rsid w:val="00066F9C"/>
    <w:rsid w:val="0006736C"/>
    <w:rsid w:val="00067999"/>
    <w:rsid w:val="00067AB6"/>
    <w:rsid w:val="00067F1E"/>
    <w:rsid w:val="00070007"/>
    <w:rsid w:val="00070E2C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59A"/>
    <w:rsid w:val="00082DBD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58"/>
    <w:rsid w:val="00090186"/>
    <w:rsid w:val="00090D44"/>
    <w:rsid w:val="000910F4"/>
    <w:rsid w:val="00091DDB"/>
    <w:rsid w:val="0009228E"/>
    <w:rsid w:val="00092A10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1A9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0F7"/>
    <w:rsid w:val="000B05E6"/>
    <w:rsid w:val="000B0C36"/>
    <w:rsid w:val="000B0CA1"/>
    <w:rsid w:val="000B168D"/>
    <w:rsid w:val="000B29C4"/>
    <w:rsid w:val="000B2EF1"/>
    <w:rsid w:val="000B3586"/>
    <w:rsid w:val="000B3CA7"/>
    <w:rsid w:val="000B3F2A"/>
    <w:rsid w:val="000B404F"/>
    <w:rsid w:val="000B4B33"/>
    <w:rsid w:val="000B5020"/>
    <w:rsid w:val="000B5A6C"/>
    <w:rsid w:val="000B5F82"/>
    <w:rsid w:val="000B6338"/>
    <w:rsid w:val="000B7316"/>
    <w:rsid w:val="000B7A56"/>
    <w:rsid w:val="000B7F8C"/>
    <w:rsid w:val="000C076F"/>
    <w:rsid w:val="000C0B1B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96D"/>
    <w:rsid w:val="000D2D85"/>
    <w:rsid w:val="000D36AA"/>
    <w:rsid w:val="000D525C"/>
    <w:rsid w:val="000D5643"/>
    <w:rsid w:val="000D5FFA"/>
    <w:rsid w:val="000D6388"/>
    <w:rsid w:val="000D6745"/>
    <w:rsid w:val="000D6794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4126"/>
    <w:rsid w:val="000E4840"/>
    <w:rsid w:val="000E4B4B"/>
    <w:rsid w:val="000E4BC6"/>
    <w:rsid w:val="000E5AFE"/>
    <w:rsid w:val="000E7071"/>
    <w:rsid w:val="000F0123"/>
    <w:rsid w:val="000F16C9"/>
    <w:rsid w:val="000F179A"/>
    <w:rsid w:val="000F28BE"/>
    <w:rsid w:val="000F3306"/>
    <w:rsid w:val="000F3439"/>
    <w:rsid w:val="000F3AF6"/>
    <w:rsid w:val="000F4575"/>
    <w:rsid w:val="000F48F3"/>
    <w:rsid w:val="000F49F9"/>
    <w:rsid w:val="000F5519"/>
    <w:rsid w:val="000F5714"/>
    <w:rsid w:val="000F6121"/>
    <w:rsid w:val="00101947"/>
    <w:rsid w:val="001019B6"/>
    <w:rsid w:val="00101A61"/>
    <w:rsid w:val="001023A7"/>
    <w:rsid w:val="00102597"/>
    <w:rsid w:val="001025F8"/>
    <w:rsid w:val="00102B54"/>
    <w:rsid w:val="00102C26"/>
    <w:rsid w:val="00102E94"/>
    <w:rsid w:val="0010315C"/>
    <w:rsid w:val="00103E35"/>
    <w:rsid w:val="001040C3"/>
    <w:rsid w:val="0010437C"/>
    <w:rsid w:val="001044CF"/>
    <w:rsid w:val="00104F63"/>
    <w:rsid w:val="00105338"/>
    <w:rsid w:val="00105647"/>
    <w:rsid w:val="001059AE"/>
    <w:rsid w:val="001066B4"/>
    <w:rsid w:val="00106D49"/>
    <w:rsid w:val="00107926"/>
    <w:rsid w:val="00110508"/>
    <w:rsid w:val="00110578"/>
    <w:rsid w:val="00110A23"/>
    <w:rsid w:val="00110BAC"/>
    <w:rsid w:val="00110BC4"/>
    <w:rsid w:val="001116A5"/>
    <w:rsid w:val="00111B24"/>
    <w:rsid w:val="00111BB5"/>
    <w:rsid w:val="001120BC"/>
    <w:rsid w:val="001127B0"/>
    <w:rsid w:val="001129EF"/>
    <w:rsid w:val="00112B90"/>
    <w:rsid w:val="00113226"/>
    <w:rsid w:val="001132D1"/>
    <w:rsid w:val="00113704"/>
    <w:rsid w:val="00113BEC"/>
    <w:rsid w:val="001148E6"/>
    <w:rsid w:val="00114A67"/>
    <w:rsid w:val="00114A91"/>
    <w:rsid w:val="00114F11"/>
    <w:rsid w:val="001157B6"/>
    <w:rsid w:val="00115A55"/>
    <w:rsid w:val="001164ED"/>
    <w:rsid w:val="001169AA"/>
    <w:rsid w:val="00116D79"/>
    <w:rsid w:val="00117A1A"/>
    <w:rsid w:val="001204A3"/>
    <w:rsid w:val="0012099C"/>
    <w:rsid w:val="00121EC3"/>
    <w:rsid w:val="00122535"/>
    <w:rsid w:val="001227FF"/>
    <w:rsid w:val="00123017"/>
    <w:rsid w:val="00123104"/>
    <w:rsid w:val="0012531D"/>
    <w:rsid w:val="001255CE"/>
    <w:rsid w:val="00125C28"/>
    <w:rsid w:val="00125E35"/>
    <w:rsid w:val="001269B5"/>
    <w:rsid w:val="00126BA0"/>
    <w:rsid w:val="00130ABB"/>
    <w:rsid w:val="001316FD"/>
    <w:rsid w:val="00132785"/>
    <w:rsid w:val="00132CA1"/>
    <w:rsid w:val="00132E6D"/>
    <w:rsid w:val="00132FF5"/>
    <w:rsid w:val="00133B26"/>
    <w:rsid w:val="001343F0"/>
    <w:rsid w:val="00134BA7"/>
    <w:rsid w:val="00135717"/>
    <w:rsid w:val="00135A74"/>
    <w:rsid w:val="001367AD"/>
    <w:rsid w:val="001400C8"/>
    <w:rsid w:val="00140576"/>
    <w:rsid w:val="00140CEF"/>
    <w:rsid w:val="00141654"/>
    <w:rsid w:val="001419CF"/>
    <w:rsid w:val="00141BAA"/>
    <w:rsid w:val="001422FC"/>
    <w:rsid w:val="00142719"/>
    <w:rsid w:val="00142CFF"/>
    <w:rsid w:val="00142F89"/>
    <w:rsid w:val="0014358B"/>
    <w:rsid w:val="00143B78"/>
    <w:rsid w:val="00145902"/>
    <w:rsid w:val="001468C4"/>
    <w:rsid w:val="00146A8A"/>
    <w:rsid w:val="001471D7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574E0"/>
    <w:rsid w:val="001600EC"/>
    <w:rsid w:val="0016013E"/>
    <w:rsid w:val="001603A8"/>
    <w:rsid w:val="0016090B"/>
    <w:rsid w:val="00161BD5"/>
    <w:rsid w:val="00161E82"/>
    <w:rsid w:val="0016262C"/>
    <w:rsid w:val="00162B14"/>
    <w:rsid w:val="00162B18"/>
    <w:rsid w:val="00163126"/>
    <w:rsid w:val="001632B2"/>
    <w:rsid w:val="00163416"/>
    <w:rsid w:val="00163804"/>
    <w:rsid w:val="001644E3"/>
    <w:rsid w:val="001651CB"/>
    <w:rsid w:val="001661F9"/>
    <w:rsid w:val="00166845"/>
    <w:rsid w:val="00166881"/>
    <w:rsid w:val="00167CF0"/>
    <w:rsid w:val="00170533"/>
    <w:rsid w:val="00170BED"/>
    <w:rsid w:val="00171009"/>
    <w:rsid w:val="001734E1"/>
    <w:rsid w:val="00173877"/>
    <w:rsid w:val="00173896"/>
    <w:rsid w:val="00173C60"/>
    <w:rsid w:val="00173F0C"/>
    <w:rsid w:val="00174B8E"/>
    <w:rsid w:val="00175111"/>
    <w:rsid w:val="0017540D"/>
    <w:rsid w:val="001759C7"/>
    <w:rsid w:val="001761A3"/>
    <w:rsid w:val="00176697"/>
    <w:rsid w:val="00177017"/>
    <w:rsid w:val="00177341"/>
    <w:rsid w:val="0018001D"/>
    <w:rsid w:val="00180713"/>
    <w:rsid w:val="001808B8"/>
    <w:rsid w:val="0018148D"/>
    <w:rsid w:val="001824D1"/>
    <w:rsid w:val="00182CF9"/>
    <w:rsid w:val="00183586"/>
    <w:rsid w:val="00184119"/>
    <w:rsid w:val="001854EA"/>
    <w:rsid w:val="00185D2E"/>
    <w:rsid w:val="00185E3E"/>
    <w:rsid w:val="00186B52"/>
    <w:rsid w:val="00186F00"/>
    <w:rsid w:val="00187104"/>
    <w:rsid w:val="00187182"/>
    <w:rsid w:val="00187434"/>
    <w:rsid w:val="0019012B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371E"/>
    <w:rsid w:val="00193ED6"/>
    <w:rsid w:val="001945F5"/>
    <w:rsid w:val="001946EB"/>
    <w:rsid w:val="00194F72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1F1B"/>
    <w:rsid w:val="001A2384"/>
    <w:rsid w:val="001A29B2"/>
    <w:rsid w:val="001A32A0"/>
    <w:rsid w:val="001A38E0"/>
    <w:rsid w:val="001A3C97"/>
    <w:rsid w:val="001A4E9C"/>
    <w:rsid w:val="001A5A24"/>
    <w:rsid w:val="001A5B74"/>
    <w:rsid w:val="001A5FF9"/>
    <w:rsid w:val="001A65DD"/>
    <w:rsid w:val="001B1A76"/>
    <w:rsid w:val="001B1B59"/>
    <w:rsid w:val="001B2403"/>
    <w:rsid w:val="001B2F34"/>
    <w:rsid w:val="001B397A"/>
    <w:rsid w:val="001B3D2E"/>
    <w:rsid w:val="001B41A4"/>
    <w:rsid w:val="001B4653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3453"/>
    <w:rsid w:val="001C3C1E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C78"/>
    <w:rsid w:val="001C6F49"/>
    <w:rsid w:val="001C6FD6"/>
    <w:rsid w:val="001C72B6"/>
    <w:rsid w:val="001D0F7C"/>
    <w:rsid w:val="001D0FCD"/>
    <w:rsid w:val="001D16C3"/>
    <w:rsid w:val="001D2B55"/>
    <w:rsid w:val="001D33BC"/>
    <w:rsid w:val="001D36EC"/>
    <w:rsid w:val="001D41B5"/>
    <w:rsid w:val="001D5661"/>
    <w:rsid w:val="001D668A"/>
    <w:rsid w:val="001D6A66"/>
    <w:rsid w:val="001D6B29"/>
    <w:rsid w:val="001E061F"/>
    <w:rsid w:val="001E12B1"/>
    <w:rsid w:val="001E1F1C"/>
    <w:rsid w:val="001E3C99"/>
    <w:rsid w:val="001E3D10"/>
    <w:rsid w:val="001E44EF"/>
    <w:rsid w:val="001E4863"/>
    <w:rsid w:val="001E49C7"/>
    <w:rsid w:val="001E6B06"/>
    <w:rsid w:val="001E7062"/>
    <w:rsid w:val="001E7361"/>
    <w:rsid w:val="001E7D4E"/>
    <w:rsid w:val="001F0052"/>
    <w:rsid w:val="001F00A4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872"/>
    <w:rsid w:val="002041B8"/>
    <w:rsid w:val="002041C4"/>
    <w:rsid w:val="002045D0"/>
    <w:rsid w:val="00204615"/>
    <w:rsid w:val="002056AD"/>
    <w:rsid w:val="002056B1"/>
    <w:rsid w:val="00205DDE"/>
    <w:rsid w:val="00206FE1"/>
    <w:rsid w:val="00207EBC"/>
    <w:rsid w:val="00210E7D"/>
    <w:rsid w:val="00211306"/>
    <w:rsid w:val="00211523"/>
    <w:rsid w:val="00211527"/>
    <w:rsid w:val="00212036"/>
    <w:rsid w:val="00212999"/>
    <w:rsid w:val="00214294"/>
    <w:rsid w:val="002146EC"/>
    <w:rsid w:val="002147D4"/>
    <w:rsid w:val="00214A8F"/>
    <w:rsid w:val="00214B0C"/>
    <w:rsid w:val="00215A65"/>
    <w:rsid w:val="00215BE3"/>
    <w:rsid w:val="002164C7"/>
    <w:rsid w:val="00216CFB"/>
    <w:rsid w:val="00216FC6"/>
    <w:rsid w:val="002206D5"/>
    <w:rsid w:val="00220B45"/>
    <w:rsid w:val="00221BB8"/>
    <w:rsid w:val="00222B19"/>
    <w:rsid w:val="002231B9"/>
    <w:rsid w:val="00223C16"/>
    <w:rsid w:val="002252BC"/>
    <w:rsid w:val="00225530"/>
    <w:rsid w:val="00225FC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804"/>
    <w:rsid w:val="002335DC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327D"/>
    <w:rsid w:val="002435EF"/>
    <w:rsid w:val="00243AB2"/>
    <w:rsid w:val="0024430A"/>
    <w:rsid w:val="00244E23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019F"/>
    <w:rsid w:val="00250382"/>
    <w:rsid w:val="00251BC5"/>
    <w:rsid w:val="00254442"/>
    <w:rsid w:val="00254B52"/>
    <w:rsid w:val="00254CBF"/>
    <w:rsid w:val="00255299"/>
    <w:rsid w:val="002558AD"/>
    <w:rsid w:val="00255A9A"/>
    <w:rsid w:val="00256130"/>
    <w:rsid w:val="00256BC4"/>
    <w:rsid w:val="0025711E"/>
    <w:rsid w:val="00257BB7"/>
    <w:rsid w:val="00257F53"/>
    <w:rsid w:val="0026056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3119"/>
    <w:rsid w:val="0027348C"/>
    <w:rsid w:val="00273921"/>
    <w:rsid w:val="002748FA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423"/>
    <w:rsid w:val="00283599"/>
    <w:rsid w:val="0028360F"/>
    <w:rsid w:val="00284091"/>
    <w:rsid w:val="002844C7"/>
    <w:rsid w:val="00285642"/>
    <w:rsid w:val="00286031"/>
    <w:rsid w:val="00286292"/>
    <w:rsid w:val="0028677E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DE6"/>
    <w:rsid w:val="00295F86"/>
    <w:rsid w:val="00296314"/>
    <w:rsid w:val="0029674B"/>
    <w:rsid w:val="00296F5D"/>
    <w:rsid w:val="002970B7"/>
    <w:rsid w:val="00297B98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5B7A"/>
    <w:rsid w:val="002A65B1"/>
    <w:rsid w:val="002A6E76"/>
    <w:rsid w:val="002A76CE"/>
    <w:rsid w:val="002A79FB"/>
    <w:rsid w:val="002A7CC4"/>
    <w:rsid w:val="002A7EC5"/>
    <w:rsid w:val="002B06B0"/>
    <w:rsid w:val="002B0EE9"/>
    <w:rsid w:val="002B1D2E"/>
    <w:rsid w:val="002B1D6D"/>
    <w:rsid w:val="002B240B"/>
    <w:rsid w:val="002B26A7"/>
    <w:rsid w:val="002B37DA"/>
    <w:rsid w:val="002B449C"/>
    <w:rsid w:val="002B48A8"/>
    <w:rsid w:val="002B4ACB"/>
    <w:rsid w:val="002B5162"/>
    <w:rsid w:val="002B58F1"/>
    <w:rsid w:val="002B5C2C"/>
    <w:rsid w:val="002B5D28"/>
    <w:rsid w:val="002B5F19"/>
    <w:rsid w:val="002B6448"/>
    <w:rsid w:val="002B6F0E"/>
    <w:rsid w:val="002B71E1"/>
    <w:rsid w:val="002B749A"/>
    <w:rsid w:val="002B7907"/>
    <w:rsid w:val="002C0B8D"/>
    <w:rsid w:val="002C0C4D"/>
    <w:rsid w:val="002C1405"/>
    <w:rsid w:val="002C177E"/>
    <w:rsid w:val="002C1F22"/>
    <w:rsid w:val="002C1FC8"/>
    <w:rsid w:val="002C2041"/>
    <w:rsid w:val="002C32F0"/>
    <w:rsid w:val="002C371F"/>
    <w:rsid w:val="002C39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AE9"/>
    <w:rsid w:val="002D254A"/>
    <w:rsid w:val="002D26A7"/>
    <w:rsid w:val="002D2813"/>
    <w:rsid w:val="002D315E"/>
    <w:rsid w:val="002D331B"/>
    <w:rsid w:val="002D3657"/>
    <w:rsid w:val="002D41FB"/>
    <w:rsid w:val="002D5815"/>
    <w:rsid w:val="002D62C8"/>
    <w:rsid w:val="002D798F"/>
    <w:rsid w:val="002E0C31"/>
    <w:rsid w:val="002E1719"/>
    <w:rsid w:val="002E1FE6"/>
    <w:rsid w:val="002E21B8"/>
    <w:rsid w:val="002E2EB1"/>
    <w:rsid w:val="002E33F7"/>
    <w:rsid w:val="002E363E"/>
    <w:rsid w:val="002E3C2C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53E"/>
    <w:rsid w:val="002F197B"/>
    <w:rsid w:val="002F1CF0"/>
    <w:rsid w:val="002F1EA9"/>
    <w:rsid w:val="002F21F4"/>
    <w:rsid w:val="002F28CF"/>
    <w:rsid w:val="002F2D46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1E1"/>
    <w:rsid w:val="003002CF"/>
    <w:rsid w:val="00300720"/>
    <w:rsid w:val="00301088"/>
    <w:rsid w:val="003010FD"/>
    <w:rsid w:val="0030199D"/>
    <w:rsid w:val="00302628"/>
    <w:rsid w:val="00302899"/>
    <w:rsid w:val="003033D5"/>
    <w:rsid w:val="00303AFB"/>
    <w:rsid w:val="0030432F"/>
    <w:rsid w:val="00304D0C"/>
    <w:rsid w:val="003050AB"/>
    <w:rsid w:val="00305571"/>
    <w:rsid w:val="00305B13"/>
    <w:rsid w:val="0030604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CA8"/>
    <w:rsid w:val="00312E90"/>
    <w:rsid w:val="003133DB"/>
    <w:rsid w:val="0031392F"/>
    <w:rsid w:val="00313A99"/>
    <w:rsid w:val="00314141"/>
    <w:rsid w:val="00314D22"/>
    <w:rsid w:val="003152A7"/>
    <w:rsid w:val="00315332"/>
    <w:rsid w:val="00315E4E"/>
    <w:rsid w:val="00315EAF"/>
    <w:rsid w:val="0031639D"/>
    <w:rsid w:val="00316975"/>
    <w:rsid w:val="00316B5B"/>
    <w:rsid w:val="00317394"/>
    <w:rsid w:val="00317557"/>
    <w:rsid w:val="003177CD"/>
    <w:rsid w:val="00317BDA"/>
    <w:rsid w:val="00320163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C06"/>
    <w:rsid w:val="003311D1"/>
    <w:rsid w:val="0033124A"/>
    <w:rsid w:val="00331B53"/>
    <w:rsid w:val="00331D87"/>
    <w:rsid w:val="003324EB"/>
    <w:rsid w:val="00332514"/>
    <w:rsid w:val="00332A08"/>
    <w:rsid w:val="00332B5A"/>
    <w:rsid w:val="00332D21"/>
    <w:rsid w:val="00333356"/>
    <w:rsid w:val="003336EE"/>
    <w:rsid w:val="00333740"/>
    <w:rsid w:val="00333A1C"/>
    <w:rsid w:val="00333C98"/>
    <w:rsid w:val="00333D75"/>
    <w:rsid w:val="003343DC"/>
    <w:rsid w:val="00334762"/>
    <w:rsid w:val="00335182"/>
    <w:rsid w:val="003352E8"/>
    <w:rsid w:val="0033757B"/>
    <w:rsid w:val="003401ED"/>
    <w:rsid w:val="00340AE7"/>
    <w:rsid w:val="003410B0"/>
    <w:rsid w:val="003411DA"/>
    <w:rsid w:val="00341D9A"/>
    <w:rsid w:val="003423C6"/>
    <w:rsid w:val="00342D8B"/>
    <w:rsid w:val="003432B7"/>
    <w:rsid w:val="00344D2E"/>
    <w:rsid w:val="0034529A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B48"/>
    <w:rsid w:val="0035365F"/>
    <w:rsid w:val="00354190"/>
    <w:rsid w:val="00354684"/>
    <w:rsid w:val="003560D8"/>
    <w:rsid w:val="003565A6"/>
    <w:rsid w:val="003565AB"/>
    <w:rsid w:val="0035662A"/>
    <w:rsid w:val="00356DE9"/>
    <w:rsid w:val="00357715"/>
    <w:rsid w:val="00360260"/>
    <w:rsid w:val="00360469"/>
    <w:rsid w:val="003609B8"/>
    <w:rsid w:val="00360EA0"/>
    <w:rsid w:val="003611F2"/>
    <w:rsid w:val="00361594"/>
    <w:rsid w:val="00361A11"/>
    <w:rsid w:val="00361E1E"/>
    <w:rsid w:val="003621A9"/>
    <w:rsid w:val="003627CD"/>
    <w:rsid w:val="00362FE4"/>
    <w:rsid w:val="003630B6"/>
    <w:rsid w:val="003636C0"/>
    <w:rsid w:val="003650C8"/>
    <w:rsid w:val="003656FB"/>
    <w:rsid w:val="00366077"/>
    <w:rsid w:val="00366150"/>
    <w:rsid w:val="0036637C"/>
    <w:rsid w:val="0036696B"/>
    <w:rsid w:val="00366A7F"/>
    <w:rsid w:val="00366FA0"/>
    <w:rsid w:val="00367362"/>
    <w:rsid w:val="0036775C"/>
    <w:rsid w:val="00370450"/>
    <w:rsid w:val="003706F8"/>
    <w:rsid w:val="00370FF9"/>
    <w:rsid w:val="0037112E"/>
    <w:rsid w:val="003713E8"/>
    <w:rsid w:val="0037244E"/>
    <w:rsid w:val="00372EA0"/>
    <w:rsid w:val="00373AE5"/>
    <w:rsid w:val="00373FA5"/>
    <w:rsid w:val="00374A29"/>
    <w:rsid w:val="00375443"/>
    <w:rsid w:val="00376617"/>
    <w:rsid w:val="00376825"/>
    <w:rsid w:val="003768E8"/>
    <w:rsid w:val="00376BDB"/>
    <w:rsid w:val="00376D69"/>
    <w:rsid w:val="003770D6"/>
    <w:rsid w:val="003773DE"/>
    <w:rsid w:val="00377A19"/>
    <w:rsid w:val="00377C02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3362"/>
    <w:rsid w:val="003841EE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7E4F"/>
    <w:rsid w:val="00387EF3"/>
    <w:rsid w:val="003908D5"/>
    <w:rsid w:val="003916F5"/>
    <w:rsid w:val="003921C5"/>
    <w:rsid w:val="00392989"/>
    <w:rsid w:val="003939E3"/>
    <w:rsid w:val="003955F3"/>
    <w:rsid w:val="00395D9F"/>
    <w:rsid w:val="003966FB"/>
    <w:rsid w:val="00396F03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E9A"/>
    <w:rsid w:val="003A3FAA"/>
    <w:rsid w:val="003A41A7"/>
    <w:rsid w:val="003A515D"/>
    <w:rsid w:val="003A515E"/>
    <w:rsid w:val="003A5687"/>
    <w:rsid w:val="003A5B9F"/>
    <w:rsid w:val="003A5C14"/>
    <w:rsid w:val="003A6486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6F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723F"/>
    <w:rsid w:val="003B7969"/>
    <w:rsid w:val="003B7998"/>
    <w:rsid w:val="003C034D"/>
    <w:rsid w:val="003C145D"/>
    <w:rsid w:val="003C1FF5"/>
    <w:rsid w:val="003C242D"/>
    <w:rsid w:val="003C2D88"/>
    <w:rsid w:val="003C2F93"/>
    <w:rsid w:val="003C441E"/>
    <w:rsid w:val="003C4BF4"/>
    <w:rsid w:val="003C4D38"/>
    <w:rsid w:val="003C5532"/>
    <w:rsid w:val="003C5793"/>
    <w:rsid w:val="003C5CE8"/>
    <w:rsid w:val="003C6FC0"/>
    <w:rsid w:val="003C7A82"/>
    <w:rsid w:val="003C7BDC"/>
    <w:rsid w:val="003C7D25"/>
    <w:rsid w:val="003D0251"/>
    <w:rsid w:val="003D0F92"/>
    <w:rsid w:val="003D0FBB"/>
    <w:rsid w:val="003D11C2"/>
    <w:rsid w:val="003D181D"/>
    <w:rsid w:val="003D2A89"/>
    <w:rsid w:val="003D3816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AE"/>
    <w:rsid w:val="003E20D6"/>
    <w:rsid w:val="003E2205"/>
    <w:rsid w:val="003E2477"/>
    <w:rsid w:val="003E284E"/>
    <w:rsid w:val="003E2A44"/>
    <w:rsid w:val="003E2CE2"/>
    <w:rsid w:val="003E2D13"/>
    <w:rsid w:val="003E2F3D"/>
    <w:rsid w:val="003E32FB"/>
    <w:rsid w:val="003E3473"/>
    <w:rsid w:val="003E380D"/>
    <w:rsid w:val="003E44A2"/>
    <w:rsid w:val="003E4B31"/>
    <w:rsid w:val="003E5E9F"/>
    <w:rsid w:val="003E5F0E"/>
    <w:rsid w:val="003E63B2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668"/>
    <w:rsid w:val="003F4735"/>
    <w:rsid w:val="003F5513"/>
    <w:rsid w:val="003F5C5F"/>
    <w:rsid w:val="003F5C80"/>
    <w:rsid w:val="003F5C93"/>
    <w:rsid w:val="003F5EF6"/>
    <w:rsid w:val="003F60A4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5DF"/>
    <w:rsid w:val="00414C4D"/>
    <w:rsid w:val="004154C8"/>
    <w:rsid w:val="00415E09"/>
    <w:rsid w:val="0041646E"/>
    <w:rsid w:val="00416C80"/>
    <w:rsid w:val="0041754E"/>
    <w:rsid w:val="00417A49"/>
    <w:rsid w:val="00420B19"/>
    <w:rsid w:val="00420DB0"/>
    <w:rsid w:val="00421468"/>
    <w:rsid w:val="004215CC"/>
    <w:rsid w:val="004215F1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BD9"/>
    <w:rsid w:val="00427D52"/>
    <w:rsid w:val="004305C7"/>
    <w:rsid w:val="00430EBD"/>
    <w:rsid w:val="00431498"/>
    <w:rsid w:val="00431719"/>
    <w:rsid w:val="00431ACF"/>
    <w:rsid w:val="00431F2E"/>
    <w:rsid w:val="00432149"/>
    <w:rsid w:val="0043230C"/>
    <w:rsid w:val="00432A80"/>
    <w:rsid w:val="00432C5E"/>
    <w:rsid w:val="0043331F"/>
    <w:rsid w:val="0043341D"/>
    <w:rsid w:val="0043407D"/>
    <w:rsid w:val="0043541B"/>
    <w:rsid w:val="00435644"/>
    <w:rsid w:val="004361CD"/>
    <w:rsid w:val="004375C1"/>
    <w:rsid w:val="004419C4"/>
    <w:rsid w:val="00441B64"/>
    <w:rsid w:val="0044227C"/>
    <w:rsid w:val="00442612"/>
    <w:rsid w:val="0044279B"/>
    <w:rsid w:val="004428F9"/>
    <w:rsid w:val="00442D81"/>
    <w:rsid w:val="004433F2"/>
    <w:rsid w:val="00443E99"/>
    <w:rsid w:val="00444321"/>
    <w:rsid w:val="00444647"/>
    <w:rsid w:val="00444678"/>
    <w:rsid w:val="004454D2"/>
    <w:rsid w:val="004463DC"/>
    <w:rsid w:val="004463DF"/>
    <w:rsid w:val="00446D2A"/>
    <w:rsid w:val="00446F22"/>
    <w:rsid w:val="004476FB"/>
    <w:rsid w:val="00447D5B"/>
    <w:rsid w:val="004502B7"/>
    <w:rsid w:val="00451116"/>
    <w:rsid w:val="004511D0"/>
    <w:rsid w:val="00451C7C"/>
    <w:rsid w:val="00452086"/>
    <w:rsid w:val="004520CF"/>
    <w:rsid w:val="00452E2A"/>
    <w:rsid w:val="004535C5"/>
    <w:rsid w:val="00454082"/>
    <w:rsid w:val="00454622"/>
    <w:rsid w:val="0045496A"/>
    <w:rsid w:val="00454B64"/>
    <w:rsid w:val="00454E64"/>
    <w:rsid w:val="00455258"/>
    <w:rsid w:val="00455B1C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EDB"/>
    <w:rsid w:val="004635A4"/>
    <w:rsid w:val="004639EF"/>
    <w:rsid w:val="00464063"/>
    <w:rsid w:val="004648B8"/>
    <w:rsid w:val="00464926"/>
    <w:rsid w:val="00466039"/>
    <w:rsid w:val="0046603D"/>
    <w:rsid w:val="004662C5"/>
    <w:rsid w:val="00466B79"/>
    <w:rsid w:val="00466C16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635"/>
    <w:rsid w:val="004776FE"/>
    <w:rsid w:val="00477CAF"/>
    <w:rsid w:val="00480627"/>
    <w:rsid w:val="00480FCB"/>
    <w:rsid w:val="0048198F"/>
    <w:rsid w:val="00481F60"/>
    <w:rsid w:val="004822BF"/>
    <w:rsid w:val="0048285D"/>
    <w:rsid w:val="00483026"/>
    <w:rsid w:val="00483BD0"/>
    <w:rsid w:val="00483CAA"/>
    <w:rsid w:val="00484F0B"/>
    <w:rsid w:val="004851B6"/>
    <w:rsid w:val="004851FA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316B"/>
    <w:rsid w:val="00493B32"/>
    <w:rsid w:val="00493D93"/>
    <w:rsid w:val="00494238"/>
    <w:rsid w:val="0049499C"/>
    <w:rsid w:val="00494F53"/>
    <w:rsid w:val="00496D85"/>
    <w:rsid w:val="00497091"/>
    <w:rsid w:val="00497183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724"/>
    <w:rsid w:val="004B4A84"/>
    <w:rsid w:val="004B4AEB"/>
    <w:rsid w:val="004B6235"/>
    <w:rsid w:val="004B691D"/>
    <w:rsid w:val="004B6AE4"/>
    <w:rsid w:val="004B6AFB"/>
    <w:rsid w:val="004B7E27"/>
    <w:rsid w:val="004C00DC"/>
    <w:rsid w:val="004C01E4"/>
    <w:rsid w:val="004C03D8"/>
    <w:rsid w:val="004C03E4"/>
    <w:rsid w:val="004C091E"/>
    <w:rsid w:val="004C2206"/>
    <w:rsid w:val="004C2447"/>
    <w:rsid w:val="004C36A2"/>
    <w:rsid w:val="004C3E06"/>
    <w:rsid w:val="004C4168"/>
    <w:rsid w:val="004C4213"/>
    <w:rsid w:val="004C4E62"/>
    <w:rsid w:val="004C5DAB"/>
    <w:rsid w:val="004C6497"/>
    <w:rsid w:val="004C6BEC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1EA"/>
    <w:rsid w:val="004E14A2"/>
    <w:rsid w:val="004E26BB"/>
    <w:rsid w:val="004E43CF"/>
    <w:rsid w:val="004E488A"/>
    <w:rsid w:val="004E4F42"/>
    <w:rsid w:val="004E583D"/>
    <w:rsid w:val="004E5877"/>
    <w:rsid w:val="004E6193"/>
    <w:rsid w:val="004E790B"/>
    <w:rsid w:val="004F0292"/>
    <w:rsid w:val="004F0796"/>
    <w:rsid w:val="004F250B"/>
    <w:rsid w:val="004F2A19"/>
    <w:rsid w:val="004F35C4"/>
    <w:rsid w:val="004F4241"/>
    <w:rsid w:val="004F428D"/>
    <w:rsid w:val="004F451C"/>
    <w:rsid w:val="004F48C5"/>
    <w:rsid w:val="004F4C6D"/>
    <w:rsid w:val="004F58C3"/>
    <w:rsid w:val="004F64ED"/>
    <w:rsid w:val="004F68E8"/>
    <w:rsid w:val="004F6CC2"/>
    <w:rsid w:val="004F6E7A"/>
    <w:rsid w:val="004F7996"/>
    <w:rsid w:val="004F79E1"/>
    <w:rsid w:val="0050087B"/>
    <w:rsid w:val="005013E6"/>
    <w:rsid w:val="00502219"/>
    <w:rsid w:val="00502EA9"/>
    <w:rsid w:val="0050309E"/>
    <w:rsid w:val="00503608"/>
    <w:rsid w:val="00504023"/>
    <w:rsid w:val="00504613"/>
    <w:rsid w:val="005049C3"/>
    <w:rsid w:val="005050E5"/>
    <w:rsid w:val="0050566F"/>
    <w:rsid w:val="005058AE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B70"/>
    <w:rsid w:val="00520E67"/>
    <w:rsid w:val="00520F0D"/>
    <w:rsid w:val="00520F0F"/>
    <w:rsid w:val="005220EB"/>
    <w:rsid w:val="005224FA"/>
    <w:rsid w:val="00522B13"/>
    <w:rsid w:val="00522DA0"/>
    <w:rsid w:val="00523ABB"/>
    <w:rsid w:val="005247A5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68D"/>
    <w:rsid w:val="0053479B"/>
    <w:rsid w:val="00535456"/>
    <w:rsid w:val="00535772"/>
    <w:rsid w:val="005369B5"/>
    <w:rsid w:val="00536E37"/>
    <w:rsid w:val="00540637"/>
    <w:rsid w:val="00540B9B"/>
    <w:rsid w:val="00541678"/>
    <w:rsid w:val="00541836"/>
    <w:rsid w:val="005419CB"/>
    <w:rsid w:val="00542DEB"/>
    <w:rsid w:val="005434D0"/>
    <w:rsid w:val="00543EAD"/>
    <w:rsid w:val="00544AAF"/>
    <w:rsid w:val="00544B2C"/>
    <w:rsid w:val="0054616B"/>
    <w:rsid w:val="0054619B"/>
    <w:rsid w:val="00546728"/>
    <w:rsid w:val="00546941"/>
    <w:rsid w:val="00546D4B"/>
    <w:rsid w:val="00547A3D"/>
    <w:rsid w:val="00547C05"/>
    <w:rsid w:val="00547D0B"/>
    <w:rsid w:val="005505AB"/>
    <w:rsid w:val="00550E94"/>
    <w:rsid w:val="0055110F"/>
    <w:rsid w:val="0055157B"/>
    <w:rsid w:val="00551E40"/>
    <w:rsid w:val="005524A5"/>
    <w:rsid w:val="005533A9"/>
    <w:rsid w:val="00553452"/>
    <w:rsid w:val="0055383F"/>
    <w:rsid w:val="00553C97"/>
    <w:rsid w:val="00553DF3"/>
    <w:rsid w:val="00554621"/>
    <w:rsid w:val="00555335"/>
    <w:rsid w:val="005560F4"/>
    <w:rsid w:val="00556EFF"/>
    <w:rsid w:val="00561600"/>
    <w:rsid w:val="00561CB8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4529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4D4D"/>
    <w:rsid w:val="0057548C"/>
    <w:rsid w:val="00576BF6"/>
    <w:rsid w:val="00576D75"/>
    <w:rsid w:val="005771F4"/>
    <w:rsid w:val="00577868"/>
    <w:rsid w:val="0058084C"/>
    <w:rsid w:val="005811AF"/>
    <w:rsid w:val="005825E9"/>
    <w:rsid w:val="00582635"/>
    <w:rsid w:val="00582EC7"/>
    <w:rsid w:val="00583149"/>
    <w:rsid w:val="005840DD"/>
    <w:rsid w:val="00585078"/>
    <w:rsid w:val="0058545E"/>
    <w:rsid w:val="00586447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4B29"/>
    <w:rsid w:val="00594DF6"/>
    <w:rsid w:val="00595206"/>
    <w:rsid w:val="00595F3F"/>
    <w:rsid w:val="00597219"/>
    <w:rsid w:val="0059727D"/>
    <w:rsid w:val="005974E2"/>
    <w:rsid w:val="0059797D"/>
    <w:rsid w:val="00597E76"/>
    <w:rsid w:val="005A044F"/>
    <w:rsid w:val="005A09E8"/>
    <w:rsid w:val="005A2079"/>
    <w:rsid w:val="005A2BBC"/>
    <w:rsid w:val="005A3B6A"/>
    <w:rsid w:val="005A3DB3"/>
    <w:rsid w:val="005A4FAF"/>
    <w:rsid w:val="005A64E2"/>
    <w:rsid w:val="005A6B6D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D015D"/>
    <w:rsid w:val="005D0682"/>
    <w:rsid w:val="005D1A0A"/>
    <w:rsid w:val="005D2B29"/>
    <w:rsid w:val="005D2E6C"/>
    <w:rsid w:val="005D324E"/>
    <w:rsid w:val="005D39ED"/>
    <w:rsid w:val="005D43D9"/>
    <w:rsid w:val="005D563F"/>
    <w:rsid w:val="005D612D"/>
    <w:rsid w:val="005E04E4"/>
    <w:rsid w:val="005E170E"/>
    <w:rsid w:val="005E1B09"/>
    <w:rsid w:val="005E2327"/>
    <w:rsid w:val="005E2B53"/>
    <w:rsid w:val="005E3026"/>
    <w:rsid w:val="005E3A4C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ADF"/>
    <w:rsid w:val="005F1F7A"/>
    <w:rsid w:val="005F2A02"/>
    <w:rsid w:val="005F32FC"/>
    <w:rsid w:val="005F5B61"/>
    <w:rsid w:val="005F7081"/>
    <w:rsid w:val="00600502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9C6"/>
    <w:rsid w:val="00612D4F"/>
    <w:rsid w:val="00612E93"/>
    <w:rsid w:val="00613142"/>
    <w:rsid w:val="00614AF5"/>
    <w:rsid w:val="0061554D"/>
    <w:rsid w:val="00615664"/>
    <w:rsid w:val="00615925"/>
    <w:rsid w:val="00615E76"/>
    <w:rsid w:val="00616501"/>
    <w:rsid w:val="006170E9"/>
    <w:rsid w:val="00617DC4"/>
    <w:rsid w:val="00621295"/>
    <w:rsid w:val="00621E22"/>
    <w:rsid w:val="00621EAE"/>
    <w:rsid w:val="00623C8B"/>
    <w:rsid w:val="006246B8"/>
    <w:rsid w:val="00624BE4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09DF"/>
    <w:rsid w:val="00632112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051"/>
    <w:rsid w:val="0064576C"/>
    <w:rsid w:val="00645D16"/>
    <w:rsid w:val="00645E13"/>
    <w:rsid w:val="00646768"/>
    <w:rsid w:val="00646C21"/>
    <w:rsid w:val="0064740E"/>
    <w:rsid w:val="006478C8"/>
    <w:rsid w:val="00647DE8"/>
    <w:rsid w:val="00651491"/>
    <w:rsid w:val="006523B1"/>
    <w:rsid w:val="006524DC"/>
    <w:rsid w:val="00652F98"/>
    <w:rsid w:val="006537EA"/>
    <w:rsid w:val="00653CD3"/>
    <w:rsid w:val="00655371"/>
    <w:rsid w:val="00655479"/>
    <w:rsid w:val="00655B5E"/>
    <w:rsid w:val="006562D5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688"/>
    <w:rsid w:val="00663C63"/>
    <w:rsid w:val="006643F1"/>
    <w:rsid w:val="00664573"/>
    <w:rsid w:val="00664A4A"/>
    <w:rsid w:val="00664DD3"/>
    <w:rsid w:val="0066509E"/>
    <w:rsid w:val="006654A0"/>
    <w:rsid w:val="00666319"/>
    <w:rsid w:val="006669B0"/>
    <w:rsid w:val="00667644"/>
    <w:rsid w:val="0066772C"/>
    <w:rsid w:val="00667889"/>
    <w:rsid w:val="006679BD"/>
    <w:rsid w:val="00667B06"/>
    <w:rsid w:val="00670060"/>
    <w:rsid w:val="0067064A"/>
    <w:rsid w:val="00671E14"/>
    <w:rsid w:val="00672754"/>
    <w:rsid w:val="006736EF"/>
    <w:rsid w:val="00673AF6"/>
    <w:rsid w:val="00673D12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1066"/>
    <w:rsid w:val="00691299"/>
    <w:rsid w:val="00691838"/>
    <w:rsid w:val="00691880"/>
    <w:rsid w:val="00691F34"/>
    <w:rsid w:val="0069292C"/>
    <w:rsid w:val="00692A6C"/>
    <w:rsid w:val="00693335"/>
    <w:rsid w:val="0069377B"/>
    <w:rsid w:val="00693914"/>
    <w:rsid w:val="00693F56"/>
    <w:rsid w:val="0069456A"/>
    <w:rsid w:val="00694715"/>
    <w:rsid w:val="00695043"/>
    <w:rsid w:val="00696E84"/>
    <w:rsid w:val="006977EB"/>
    <w:rsid w:val="006A0589"/>
    <w:rsid w:val="006A09D6"/>
    <w:rsid w:val="006A13B2"/>
    <w:rsid w:val="006A1821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CA4"/>
    <w:rsid w:val="006C0757"/>
    <w:rsid w:val="006C0848"/>
    <w:rsid w:val="006C101A"/>
    <w:rsid w:val="006C1285"/>
    <w:rsid w:val="006C1E63"/>
    <w:rsid w:val="006C230B"/>
    <w:rsid w:val="006C23EC"/>
    <w:rsid w:val="006C25B3"/>
    <w:rsid w:val="006C27F1"/>
    <w:rsid w:val="006C2CE3"/>
    <w:rsid w:val="006C3B41"/>
    <w:rsid w:val="006C4070"/>
    <w:rsid w:val="006C4B79"/>
    <w:rsid w:val="006C566F"/>
    <w:rsid w:val="006C56F5"/>
    <w:rsid w:val="006C5801"/>
    <w:rsid w:val="006C5A24"/>
    <w:rsid w:val="006C5FB9"/>
    <w:rsid w:val="006C6120"/>
    <w:rsid w:val="006C6891"/>
    <w:rsid w:val="006C6A71"/>
    <w:rsid w:val="006C7030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FCC"/>
    <w:rsid w:val="006D443F"/>
    <w:rsid w:val="006D45AE"/>
    <w:rsid w:val="006D4BE1"/>
    <w:rsid w:val="006D5370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2DB"/>
    <w:rsid w:val="006E457F"/>
    <w:rsid w:val="006E46C8"/>
    <w:rsid w:val="006E5406"/>
    <w:rsid w:val="006E56EA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5EB"/>
    <w:rsid w:val="006F4CBD"/>
    <w:rsid w:val="006F607F"/>
    <w:rsid w:val="006F6BE6"/>
    <w:rsid w:val="006F71B3"/>
    <w:rsid w:val="0070066C"/>
    <w:rsid w:val="007019C7"/>
    <w:rsid w:val="00701C1F"/>
    <w:rsid w:val="007027AC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933"/>
    <w:rsid w:val="0071494C"/>
    <w:rsid w:val="00714A2A"/>
    <w:rsid w:val="00714C41"/>
    <w:rsid w:val="007155C7"/>
    <w:rsid w:val="00715CD2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2844"/>
    <w:rsid w:val="007235E8"/>
    <w:rsid w:val="007236EC"/>
    <w:rsid w:val="0072379B"/>
    <w:rsid w:val="00723D6F"/>
    <w:rsid w:val="0072411D"/>
    <w:rsid w:val="007243BE"/>
    <w:rsid w:val="00724B0C"/>
    <w:rsid w:val="00724D65"/>
    <w:rsid w:val="00726267"/>
    <w:rsid w:val="00726B95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9F8"/>
    <w:rsid w:val="00734A0C"/>
    <w:rsid w:val="0073509C"/>
    <w:rsid w:val="00735950"/>
    <w:rsid w:val="00735D1D"/>
    <w:rsid w:val="0073648A"/>
    <w:rsid w:val="00736589"/>
    <w:rsid w:val="00736EB3"/>
    <w:rsid w:val="007378B4"/>
    <w:rsid w:val="007402BB"/>
    <w:rsid w:val="00740706"/>
    <w:rsid w:val="00741087"/>
    <w:rsid w:val="0074126B"/>
    <w:rsid w:val="00741511"/>
    <w:rsid w:val="007416D5"/>
    <w:rsid w:val="00741ADE"/>
    <w:rsid w:val="0074269E"/>
    <w:rsid w:val="00742D5C"/>
    <w:rsid w:val="007434EE"/>
    <w:rsid w:val="00743BB9"/>
    <w:rsid w:val="007440AC"/>
    <w:rsid w:val="00744294"/>
    <w:rsid w:val="00744A0F"/>
    <w:rsid w:val="00744C93"/>
    <w:rsid w:val="0074501A"/>
    <w:rsid w:val="00745021"/>
    <w:rsid w:val="00745307"/>
    <w:rsid w:val="007467F9"/>
    <w:rsid w:val="00746A44"/>
    <w:rsid w:val="007478B2"/>
    <w:rsid w:val="007510D5"/>
    <w:rsid w:val="007527AF"/>
    <w:rsid w:val="007527C0"/>
    <w:rsid w:val="00753A2E"/>
    <w:rsid w:val="00753CB6"/>
    <w:rsid w:val="00753CF6"/>
    <w:rsid w:val="00753E72"/>
    <w:rsid w:val="007546EC"/>
    <w:rsid w:val="007549C4"/>
    <w:rsid w:val="0075501F"/>
    <w:rsid w:val="00755099"/>
    <w:rsid w:val="007558CF"/>
    <w:rsid w:val="00755B57"/>
    <w:rsid w:val="007566BD"/>
    <w:rsid w:val="007576E2"/>
    <w:rsid w:val="00757BF2"/>
    <w:rsid w:val="0076025A"/>
    <w:rsid w:val="00760265"/>
    <w:rsid w:val="00760EFD"/>
    <w:rsid w:val="0076183A"/>
    <w:rsid w:val="00761857"/>
    <w:rsid w:val="00761B32"/>
    <w:rsid w:val="0076329C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A5C"/>
    <w:rsid w:val="00783DAB"/>
    <w:rsid w:val="00783EED"/>
    <w:rsid w:val="0078410A"/>
    <w:rsid w:val="007843CB"/>
    <w:rsid w:val="00784456"/>
    <w:rsid w:val="00784474"/>
    <w:rsid w:val="00784E2B"/>
    <w:rsid w:val="00786AD4"/>
    <w:rsid w:val="007879DA"/>
    <w:rsid w:val="00790422"/>
    <w:rsid w:val="00790C9F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70C"/>
    <w:rsid w:val="007A1DF4"/>
    <w:rsid w:val="007A1FCE"/>
    <w:rsid w:val="007A2C8E"/>
    <w:rsid w:val="007A303A"/>
    <w:rsid w:val="007A30D5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623C"/>
    <w:rsid w:val="007A6CA9"/>
    <w:rsid w:val="007A6CAC"/>
    <w:rsid w:val="007A6CAD"/>
    <w:rsid w:val="007A6F82"/>
    <w:rsid w:val="007B0270"/>
    <w:rsid w:val="007B2ABE"/>
    <w:rsid w:val="007B3251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C11AC"/>
    <w:rsid w:val="007C1B53"/>
    <w:rsid w:val="007C224B"/>
    <w:rsid w:val="007C388A"/>
    <w:rsid w:val="007C3901"/>
    <w:rsid w:val="007C3A70"/>
    <w:rsid w:val="007C3BE3"/>
    <w:rsid w:val="007C4531"/>
    <w:rsid w:val="007C4BD9"/>
    <w:rsid w:val="007C4DEB"/>
    <w:rsid w:val="007C4E97"/>
    <w:rsid w:val="007C59C0"/>
    <w:rsid w:val="007C6ADD"/>
    <w:rsid w:val="007C6CF1"/>
    <w:rsid w:val="007C7E19"/>
    <w:rsid w:val="007D0338"/>
    <w:rsid w:val="007D07AA"/>
    <w:rsid w:val="007D16B2"/>
    <w:rsid w:val="007D201A"/>
    <w:rsid w:val="007D2086"/>
    <w:rsid w:val="007D2124"/>
    <w:rsid w:val="007D22EA"/>
    <w:rsid w:val="007D3246"/>
    <w:rsid w:val="007D3B51"/>
    <w:rsid w:val="007D4943"/>
    <w:rsid w:val="007D51E3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3A3"/>
    <w:rsid w:val="007F049C"/>
    <w:rsid w:val="007F0E82"/>
    <w:rsid w:val="007F1236"/>
    <w:rsid w:val="007F151F"/>
    <w:rsid w:val="007F2246"/>
    <w:rsid w:val="007F29DE"/>
    <w:rsid w:val="007F2DED"/>
    <w:rsid w:val="007F37FF"/>
    <w:rsid w:val="007F5254"/>
    <w:rsid w:val="007F55B5"/>
    <w:rsid w:val="007F5AF4"/>
    <w:rsid w:val="007F70C4"/>
    <w:rsid w:val="007F7E18"/>
    <w:rsid w:val="007F7F87"/>
    <w:rsid w:val="0080018B"/>
    <w:rsid w:val="00800546"/>
    <w:rsid w:val="008005CA"/>
    <w:rsid w:val="008014C0"/>
    <w:rsid w:val="00801793"/>
    <w:rsid w:val="00801C2A"/>
    <w:rsid w:val="00802195"/>
    <w:rsid w:val="008028E3"/>
    <w:rsid w:val="00802BFD"/>
    <w:rsid w:val="00802F7C"/>
    <w:rsid w:val="00804065"/>
    <w:rsid w:val="0080430D"/>
    <w:rsid w:val="00804380"/>
    <w:rsid w:val="00804923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484"/>
    <w:rsid w:val="00821C18"/>
    <w:rsid w:val="00821F1C"/>
    <w:rsid w:val="00822A0E"/>
    <w:rsid w:val="00822CBD"/>
    <w:rsid w:val="00822F5E"/>
    <w:rsid w:val="00823797"/>
    <w:rsid w:val="00823D65"/>
    <w:rsid w:val="0082454A"/>
    <w:rsid w:val="00825199"/>
    <w:rsid w:val="0082559C"/>
    <w:rsid w:val="00825C14"/>
    <w:rsid w:val="008265BE"/>
    <w:rsid w:val="008269F8"/>
    <w:rsid w:val="00827E7B"/>
    <w:rsid w:val="00830151"/>
    <w:rsid w:val="0083040D"/>
    <w:rsid w:val="00830D69"/>
    <w:rsid w:val="00830E0E"/>
    <w:rsid w:val="008316FE"/>
    <w:rsid w:val="00831722"/>
    <w:rsid w:val="0083183B"/>
    <w:rsid w:val="008322A2"/>
    <w:rsid w:val="00832B45"/>
    <w:rsid w:val="00832F19"/>
    <w:rsid w:val="008332D7"/>
    <w:rsid w:val="0083357F"/>
    <w:rsid w:val="0083369A"/>
    <w:rsid w:val="00834483"/>
    <w:rsid w:val="00835224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C7B"/>
    <w:rsid w:val="00841D6C"/>
    <w:rsid w:val="00841ECD"/>
    <w:rsid w:val="008421D1"/>
    <w:rsid w:val="0084269E"/>
    <w:rsid w:val="00843050"/>
    <w:rsid w:val="0084356A"/>
    <w:rsid w:val="00844E8B"/>
    <w:rsid w:val="008450A5"/>
    <w:rsid w:val="008456C1"/>
    <w:rsid w:val="008458D1"/>
    <w:rsid w:val="00845D58"/>
    <w:rsid w:val="00845FB9"/>
    <w:rsid w:val="008460A8"/>
    <w:rsid w:val="00847170"/>
    <w:rsid w:val="00847F59"/>
    <w:rsid w:val="00850604"/>
    <w:rsid w:val="0085180A"/>
    <w:rsid w:val="00851A02"/>
    <w:rsid w:val="00851C56"/>
    <w:rsid w:val="0085210C"/>
    <w:rsid w:val="0085258D"/>
    <w:rsid w:val="00853230"/>
    <w:rsid w:val="00853592"/>
    <w:rsid w:val="00853A51"/>
    <w:rsid w:val="00853ABF"/>
    <w:rsid w:val="00853D2A"/>
    <w:rsid w:val="00853F3D"/>
    <w:rsid w:val="0085425A"/>
    <w:rsid w:val="00855737"/>
    <w:rsid w:val="0085591C"/>
    <w:rsid w:val="00855EC2"/>
    <w:rsid w:val="00856D15"/>
    <w:rsid w:val="008570DD"/>
    <w:rsid w:val="00857759"/>
    <w:rsid w:val="00857BD8"/>
    <w:rsid w:val="008601DF"/>
    <w:rsid w:val="008602A3"/>
    <w:rsid w:val="008604C9"/>
    <w:rsid w:val="008605F2"/>
    <w:rsid w:val="008616E4"/>
    <w:rsid w:val="00861D30"/>
    <w:rsid w:val="008631BC"/>
    <w:rsid w:val="00863F25"/>
    <w:rsid w:val="00863FAE"/>
    <w:rsid w:val="008645CE"/>
    <w:rsid w:val="008656D5"/>
    <w:rsid w:val="00865FED"/>
    <w:rsid w:val="00866F00"/>
    <w:rsid w:val="0086750F"/>
    <w:rsid w:val="00867ADE"/>
    <w:rsid w:val="0087018F"/>
    <w:rsid w:val="00870B49"/>
    <w:rsid w:val="00870FF8"/>
    <w:rsid w:val="008721B3"/>
    <w:rsid w:val="00874026"/>
    <w:rsid w:val="0087430F"/>
    <w:rsid w:val="00874888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D2F"/>
    <w:rsid w:val="008826F0"/>
    <w:rsid w:val="00882A97"/>
    <w:rsid w:val="0088445C"/>
    <w:rsid w:val="0088454F"/>
    <w:rsid w:val="00884754"/>
    <w:rsid w:val="00884DA6"/>
    <w:rsid w:val="00885236"/>
    <w:rsid w:val="00886D9F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707"/>
    <w:rsid w:val="00894BA5"/>
    <w:rsid w:val="00894BCD"/>
    <w:rsid w:val="00895501"/>
    <w:rsid w:val="008955C3"/>
    <w:rsid w:val="00895E88"/>
    <w:rsid w:val="00895F8B"/>
    <w:rsid w:val="00896113"/>
    <w:rsid w:val="00896C15"/>
    <w:rsid w:val="008972FF"/>
    <w:rsid w:val="00897817"/>
    <w:rsid w:val="008A0912"/>
    <w:rsid w:val="008A0B76"/>
    <w:rsid w:val="008A0D75"/>
    <w:rsid w:val="008A1EBE"/>
    <w:rsid w:val="008A2DF6"/>
    <w:rsid w:val="008A3BD2"/>
    <w:rsid w:val="008A5416"/>
    <w:rsid w:val="008A5E13"/>
    <w:rsid w:val="008A5EBF"/>
    <w:rsid w:val="008A5FC9"/>
    <w:rsid w:val="008A6624"/>
    <w:rsid w:val="008A67CA"/>
    <w:rsid w:val="008A694E"/>
    <w:rsid w:val="008A6B9F"/>
    <w:rsid w:val="008A70DF"/>
    <w:rsid w:val="008A7B87"/>
    <w:rsid w:val="008A7FB5"/>
    <w:rsid w:val="008B0974"/>
    <w:rsid w:val="008B0ABF"/>
    <w:rsid w:val="008B1F59"/>
    <w:rsid w:val="008B2120"/>
    <w:rsid w:val="008B29F9"/>
    <w:rsid w:val="008B2AAF"/>
    <w:rsid w:val="008B2C37"/>
    <w:rsid w:val="008B2D61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A79"/>
    <w:rsid w:val="008C2274"/>
    <w:rsid w:val="008C2441"/>
    <w:rsid w:val="008C257D"/>
    <w:rsid w:val="008C285E"/>
    <w:rsid w:val="008C34C4"/>
    <w:rsid w:val="008C4BB3"/>
    <w:rsid w:val="008C5D6E"/>
    <w:rsid w:val="008C62B0"/>
    <w:rsid w:val="008C6C40"/>
    <w:rsid w:val="008C6F35"/>
    <w:rsid w:val="008D0549"/>
    <w:rsid w:val="008D19DA"/>
    <w:rsid w:val="008D2330"/>
    <w:rsid w:val="008D310C"/>
    <w:rsid w:val="008D339D"/>
    <w:rsid w:val="008D3691"/>
    <w:rsid w:val="008D3FF7"/>
    <w:rsid w:val="008D40F5"/>
    <w:rsid w:val="008D4421"/>
    <w:rsid w:val="008D44E8"/>
    <w:rsid w:val="008D4620"/>
    <w:rsid w:val="008D466F"/>
    <w:rsid w:val="008D4A6D"/>
    <w:rsid w:val="008D51B3"/>
    <w:rsid w:val="008D6B66"/>
    <w:rsid w:val="008D754F"/>
    <w:rsid w:val="008D75A4"/>
    <w:rsid w:val="008D7684"/>
    <w:rsid w:val="008D7E56"/>
    <w:rsid w:val="008E0A41"/>
    <w:rsid w:val="008E1783"/>
    <w:rsid w:val="008E1986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65F"/>
    <w:rsid w:val="008E671B"/>
    <w:rsid w:val="008E701C"/>
    <w:rsid w:val="008E72EF"/>
    <w:rsid w:val="008E738F"/>
    <w:rsid w:val="008E7F15"/>
    <w:rsid w:val="008F030D"/>
    <w:rsid w:val="008F0333"/>
    <w:rsid w:val="008F083E"/>
    <w:rsid w:val="008F0B72"/>
    <w:rsid w:val="008F1BF1"/>
    <w:rsid w:val="008F2465"/>
    <w:rsid w:val="008F2E3B"/>
    <w:rsid w:val="008F2E69"/>
    <w:rsid w:val="008F3F20"/>
    <w:rsid w:val="008F402F"/>
    <w:rsid w:val="008F4195"/>
    <w:rsid w:val="008F4474"/>
    <w:rsid w:val="008F45C9"/>
    <w:rsid w:val="008F5175"/>
    <w:rsid w:val="008F5501"/>
    <w:rsid w:val="008F56F7"/>
    <w:rsid w:val="008F5CFF"/>
    <w:rsid w:val="008F66EE"/>
    <w:rsid w:val="008F6734"/>
    <w:rsid w:val="008F6D89"/>
    <w:rsid w:val="008F794E"/>
    <w:rsid w:val="008F7C1D"/>
    <w:rsid w:val="008F7C61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6BE"/>
    <w:rsid w:val="00903B0A"/>
    <w:rsid w:val="00903B44"/>
    <w:rsid w:val="00903FBA"/>
    <w:rsid w:val="0090492A"/>
    <w:rsid w:val="009049E1"/>
    <w:rsid w:val="00904B15"/>
    <w:rsid w:val="00904D8F"/>
    <w:rsid w:val="00905BA6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969"/>
    <w:rsid w:val="00912DEE"/>
    <w:rsid w:val="0091333D"/>
    <w:rsid w:val="00914C23"/>
    <w:rsid w:val="00915AA8"/>
    <w:rsid w:val="0091659C"/>
    <w:rsid w:val="00916CAC"/>
    <w:rsid w:val="00917646"/>
    <w:rsid w:val="00917B6D"/>
    <w:rsid w:val="00917E3A"/>
    <w:rsid w:val="00920B6E"/>
    <w:rsid w:val="00921483"/>
    <w:rsid w:val="009219E6"/>
    <w:rsid w:val="00921B26"/>
    <w:rsid w:val="00921F2D"/>
    <w:rsid w:val="0092219B"/>
    <w:rsid w:val="009221AC"/>
    <w:rsid w:val="00922282"/>
    <w:rsid w:val="00922A22"/>
    <w:rsid w:val="00922DAD"/>
    <w:rsid w:val="00922DE4"/>
    <w:rsid w:val="009231EF"/>
    <w:rsid w:val="00923A34"/>
    <w:rsid w:val="00923DD5"/>
    <w:rsid w:val="009247F1"/>
    <w:rsid w:val="00925592"/>
    <w:rsid w:val="00925687"/>
    <w:rsid w:val="009265B3"/>
    <w:rsid w:val="00926DCF"/>
    <w:rsid w:val="00930A2B"/>
    <w:rsid w:val="00930C4D"/>
    <w:rsid w:val="0093137F"/>
    <w:rsid w:val="009316AD"/>
    <w:rsid w:val="0093175D"/>
    <w:rsid w:val="00931F25"/>
    <w:rsid w:val="00932387"/>
    <w:rsid w:val="00932866"/>
    <w:rsid w:val="00932EE8"/>
    <w:rsid w:val="00933B14"/>
    <w:rsid w:val="00933DD4"/>
    <w:rsid w:val="0093424E"/>
    <w:rsid w:val="009366A0"/>
    <w:rsid w:val="009366F7"/>
    <w:rsid w:val="0093704A"/>
    <w:rsid w:val="009374B2"/>
    <w:rsid w:val="00937F54"/>
    <w:rsid w:val="00940353"/>
    <w:rsid w:val="009409FD"/>
    <w:rsid w:val="00940FBA"/>
    <w:rsid w:val="00941884"/>
    <w:rsid w:val="009421C1"/>
    <w:rsid w:val="0094225B"/>
    <w:rsid w:val="009428C0"/>
    <w:rsid w:val="0094319B"/>
    <w:rsid w:val="00943676"/>
    <w:rsid w:val="009436FE"/>
    <w:rsid w:val="00943707"/>
    <w:rsid w:val="00943B5A"/>
    <w:rsid w:val="00943BD3"/>
    <w:rsid w:val="009451D2"/>
    <w:rsid w:val="00945A63"/>
    <w:rsid w:val="00946691"/>
    <w:rsid w:val="00946EDC"/>
    <w:rsid w:val="00947A2D"/>
    <w:rsid w:val="00947AA4"/>
    <w:rsid w:val="00950079"/>
    <w:rsid w:val="00950F81"/>
    <w:rsid w:val="0095179B"/>
    <w:rsid w:val="009519D6"/>
    <w:rsid w:val="00951FBC"/>
    <w:rsid w:val="00952C89"/>
    <w:rsid w:val="00952D9E"/>
    <w:rsid w:val="00952F73"/>
    <w:rsid w:val="009532F0"/>
    <w:rsid w:val="00953804"/>
    <w:rsid w:val="00953F32"/>
    <w:rsid w:val="009541AA"/>
    <w:rsid w:val="009541AE"/>
    <w:rsid w:val="0095422E"/>
    <w:rsid w:val="009542BF"/>
    <w:rsid w:val="0095436A"/>
    <w:rsid w:val="0095483D"/>
    <w:rsid w:val="00954DB0"/>
    <w:rsid w:val="00955DCB"/>
    <w:rsid w:val="00955DD3"/>
    <w:rsid w:val="0095608D"/>
    <w:rsid w:val="00956457"/>
    <w:rsid w:val="00956BBC"/>
    <w:rsid w:val="00956D8E"/>
    <w:rsid w:val="009575DC"/>
    <w:rsid w:val="00960AF4"/>
    <w:rsid w:val="00960D22"/>
    <w:rsid w:val="0096130C"/>
    <w:rsid w:val="00961A9C"/>
    <w:rsid w:val="009622FF"/>
    <w:rsid w:val="00963225"/>
    <w:rsid w:val="00963326"/>
    <w:rsid w:val="00963393"/>
    <w:rsid w:val="00963AB0"/>
    <w:rsid w:val="009640D3"/>
    <w:rsid w:val="0096454D"/>
    <w:rsid w:val="00966495"/>
    <w:rsid w:val="009669AD"/>
    <w:rsid w:val="00967533"/>
    <w:rsid w:val="0096790D"/>
    <w:rsid w:val="00967946"/>
    <w:rsid w:val="00967A9D"/>
    <w:rsid w:val="009701B4"/>
    <w:rsid w:val="00970561"/>
    <w:rsid w:val="0097070C"/>
    <w:rsid w:val="00970A97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303"/>
    <w:rsid w:val="009736AA"/>
    <w:rsid w:val="009736E0"/>
    <w:rsid w:val="00973F9C"/>
    <w:rsid w:val="009749F6"/>
    <w:rsid w:val="00974F3A"/>
    <w:rsid w:val="0097527C"/>
    <w:rsid w:val="009754A9"/>
    <w:rsid w:val="00975FCA"/>
    <w:rsid w:val="00976151"/>
    <w:rsid w:val="0097780F"/>
    <w:rsid w:val="0097789F"/>
    <w:rsid w:val="009806EC"/>
    <w:rsid w:val="00981285"/>
    <w:rsid w:val="00982B42"/>
    <w:rsid w:val="00982D0D"/>
    <w:rsid w:val="0098438D"/>
    <w:rsid w:val="00985416"/>
    <w:rsid w:val="009854A6"/>
    <w:rsid w:val="00985F18"/>
    <w:rsid w:val="00985F3C"/>
    <w:rsid w:val="00987C8C"/>
    <w:rsid w:val="0099069C"/>
    <w:rsid w:val="009909DE"/>
    <w:rsid w:val="00990B43"/>
    <w:rsid w:val="00991406"/>
    <w:rsid w:val="009915A0"/>
    <w:rsid w:val="00991F4B"/>
    <w:rsid w:val="00994380"/>
    <w:rsid w:val="00994C9B"/>
    <w:rsid w:val="00994DF2"/>
    <w:rsid w:val="00995615"/>
    <w:rsid w:val="0099580B"/>
    <w:rsid w:val="00995B7A"/>
    <w:rsid w:val="00995F71"/>
    <w:rsid w:val="009965A5"/>
    <w:rsid w:val="00996FF0"/>
    <w:rsid w:val="009970AC"/>
    <w:rsid w:val="009A0300"/>
    <w:rsid w:val="009A0457"/>
    <w:rsid w:val="009A050E"/>
    <w:rsid w:val="009A068C"/>
    <w:rsid w:val="009A0830"/>
    <w:rsid w:val="009A139A"/>
    <w:rsid w:val="009A14B3"/>
    <w:rsid w:val="009A2009"/>
    <w:rsid w:val="009A281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F1B"/>
    <w:rsid w:val="009A684D"/>
    <w:rsid w:val="009A6C15"/>
    <w:rsid w:val="009A7296"/>
    <w:rsid w:val="009A730E"/>
    <w:rsid w:val="009A7D5A"/>
    <w:rsid w:val="009B047E"/>
    <w:rsid w:val="009B08BC"/>
    <w:rsid w:val="009B2647"/>
    <w:rsid w:val="009B2658"/>
    <w:rsid w:val="009B26D2"/>
    <w:rsid w:val="009B28F9"/>
    <w:rsid w:val="009B292D"/>
    <w:rsid w:val="009B2E02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B80"/>
    <w:rsid w:val="009B6D8F"/>
    <w:rsid w:val="009B7859"/>
    <w:rsid w:val="009B7A08"/>
    <w:rsid w:val="009B7DF6"/>
    <w:rsid w:val="009C06E5"/>
    <w:rsid w:val="009C0E6F"/>
    <w:rsid w:val="009C11E5"/>
    <w:rsid w:val="009C188D"/>
    <w:rsid w:val="009C1F81"/>
    <w:rsid w:val="009C2F37"/>
    <w:rsid w:val="009C3364"/>
    <w:rsid w:val="009C3EA6"/>
    <w:rsid w:val="009C3FFB"/>
    <w:rsid w:val="009C55C3"/>
    <w:rsid w:val="009C5722"/>
    <w:rsid w:val="009C58C8"/>
    <w:rsid w:val="009C5A9F"/>
    <w:rsid w:val="009C66AE"/>
    <w:rsid w:val="009C7467"/>
    <w:rsid w:val="009C7E2D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2EDF"/>
    <w:rsid w:val="009D37BB"/>
    <w:rsid w:val="009D38B3"/>
    <w:rsid w:val="009D3DD7"/>
    <w:rsid w:val="009D3DFB"/>
    <w:rsid w:val="009D522B"/>
    <w:rsid w:val="009D5279"/>
    <w:rsid w:val="009D56EC"/>
    <w:rsid w:val="009D5CFB"/>
    <w:rsid w:val="009D64B7"/>
    <w:rsid w:val="009D690E"/>
    <w:rsid w:val="009D6F3F"/>
    <w:rsid w:val="009D6F50"/>
    <w:rsid w:val="009E04A7"/>
    <w:rsid w:val="009E0A21"/>
    <w:rsid w:val="009E114E"/>
    <w:rsid w:val="009E180F"/>
    <w:rsid w:val="009E1A1D"/>
    <w:rsid w:val="009E1D7D"/>
    <w:rsid w:val="009E1FF2"/>
    <w:rsid w:val="009E23D9"/>
    <w:rsid w:val="009E3BA0"/>
    <w:rsid w:val="009E4873"/>
    <w:rsid w:val="009E4ADC"/>
    <w:rsid w:val="009E5140"/>
    <w:rsid w:val="009E54FF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BD9"/>
    <w:rsid w:val="009E7E8E"/>
    <w:rsid w:val="009F0553"/>
    <w:rsid w:val="009F06C6"/>
    <w:rsid w:val="009F0700"/>
    <w:rsid w:val="009F0C66"/>
    <w:rsid w:val="009F1126"/>
    <w:rsid w:val="009F119C"/>
    <w:rsid w:val="009F19F1"/>
    <w:rsid w:val="009F1EFC"/>
    <w:rsid w:val="009F22FA"/>
    <w:rsid w:val="009F3481"/>
    <w:rsid w:val="009F3E14"/>
    <w:rsid w:val="009F45F4"/>
    <w:rsid w:val="009F5CB3"/>
    <w:rsid w:val="009F5CCD"/>
    <w:rsid w:val="009F5CD9"/>
    <w:rsid w:val="009F656D"/>
    <w:rsid w:val="009F66AC"/>
    <w:rsid w:val="009F67AA"/>
    <w:rsid w:val="009F785F"/>
    <w:rsid w:val="009F7E6B"/>
    <w:rsid w:val="009F7EB5"/>
    <w:rsid w:val="00A0016C"/>
    <w:rsid w:val="00A01101"/>
    <w:rsid w:val="00A017A1"/>
    <w:rsid w:val="00A01F91"/>
    <w:rsid w:val="00A020AF"/>
    <w:rsid w:val="00A02B08"/>
    <w:rsid w:val="00A02D16"/>
    <w:rsid w:val="00A03370"/>
    <w:rsid w:val="00A038EE"/>
    <w:rsid w:val="00A04144"/>
    <w:rsid w:val="00A04C7E"/>
    <w:rsid w:val="00A05BA6"/>
    <w:rsid w:val="00A06AA5"/>
    <w:rsid w:val="00A07836"/>
    <w:rsid w:val="00A07B03"/>
    <w:rsid w:val="00A07EC7"/>
    <w:rsid w:val="00A106F9"/>
    <w:rsid w:val="00A114E3"/>
    <w:rsid w:val="00A122CB"/>
    <w:rsid w:val="00A1266C"/>
    <w:rsid w:val="00A12885"/>
    <w:rsid w:val="00A13332"/>
    <w:rsid w:val="00A134DE"/>
    <w:rsid w:val="00A137E0"/>
    <w:rsid w:val="00A13AF5"/>
    <w:rsid w:val="00A14A8B"/>
    <w:rsid w:val="00A14D20"/>
    <w:rsid w:val="00A154CA"/>
    <w:rsid w:val="00A16668"/>
    <w:rsid w:val="00A16B35"/>
    <w:rsid w:val="00A16E5F"/>
    <w:rsid w:val="00A1708B"/>
    <w:rsid w:val="00A17A96"/>
    <w:rsid w:val="00A17FEB"/>
    <w:rsid w:val="00A207E3"/>
    <w:rsid w:val="00A21B1B"/>
    <w:rsid w:val="00A21C09"/>
    <w:rsid w:val="00A21CCF"/>
    <w:rsid w:val="00A21DF7"/>
    <w:rsid w:val="00A22A25"/>
    <w:rsid w:val="00A22D54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7FE"/>
    <w:rsid w:val="00A36BBE"/>
    <w:rsid w:val="00A3758F"/>
    <w:rsid w:val="00A37E24"/>
    <w:rsid w:val="00A400C8"/>
    <w:rsid w:val="00A40984"/>
    <w:rsid w:val="00A40DA8"/>
    <w:rsid w:val="00A419A8"/>
    <w:rsid w:val="00A41B7F"/>
    <w:rsid w:val="00A4216E"/>
    <w:rsid w:val="00A42227"/>
    <w:rsid w:val="00A4232D"/>
    <w:rsid w:val="00A42A49"/>
    <w:rsid w:val="00A443EF"/>
    <w:rsid w:val="00A44948"/>
    <w:rsid w:val="00A449A6"/>
    <w:rsid w:val="00A45FBC"/>
    <w:rsid w:val="00A47518"/>
    <w:rsid w:val="00A47752"/>
    <w:rsid w:val="00A47F0E"/>
    <w:rsid w:val="00A50F8F"/>
    <w:rsid w:val="00A51916"/>
    <w:rsid w:val="00A51C82"/>
    <w:rsid w:val="00A52175"/>
    <w:rsid w:val="00A53081"/>
    <w:rsid w:val="00A5310A"/>
    <w:rsid w:val="00A53DDD"/>
    <w:rsid w:val="00A5400E"/>
    <w:rsid w:val="00A54280"/>
    <w:rsid w:val="00A54850"/>
    <w:rsid w:val="00A55667"/>
    <w:rsid w:val="00A556EA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A0D"/>
    <w:rsid w:val="00A62EA7"/>
    <w:rsid w:val="00A63C1F"/>
    <w:rsid w:val="00A64737"/>
    <w:rsid w:val="00A65CFA"/>
    <w:rsid w:val="00A668E0"/>
    <w:rsid w:val="00A66C1E"/>
    <w:rsid w:val="00A66CF2"/>
    <w:rsid w:val="00A66E18"/>
    <w:rsid w:val="00A67C26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77B1E"/>
    <w:rsid w:val="00A77DDA"/>
    <w:rsid w:val="00A80832"/>
    <w:rsid w:val="00A80C47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3C4"/>
    <w:rsid w:val="00A838B2"/>
    <w:rsid w:val="00A839C6"/>
    <w:rsid w:val="00A84C5A"/>
    <w:rsid w:val="00A84D00"/>
    <w:rsid w:val="00A85BC7"/>
    <w:rsid w:val="00A8613C"/>
    <w:rsid w:val="00A8623E"/>
    <w:rsid w:val="00A863AC"/>
    <w:rsid w:val="00A863D4"/>
    <w:rsid w:val="00A863F7"/>
    <w:rsid w:val="00A869AF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4831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E32"/>
    <w:rsid w:val="00AA4E68"/>
    <w:rsid w:val="00AA5036"/>
    <w:rsid w:val="00AA5126"/>
    <w:rsid w:val="00AA51F2"/>
    <w:rsid w:val="00AA5529"/>
    <w:rsid w:val="00AA61AE"/>
    <w:rsid w:val="00AA639C"/>
    <w:rsid w:val="00AA66B1"/>
    <w:rsid w:val="00AA69EE"/>
    <w:rsid w:val="00AA7F45"/>
    <w:rsid w:val="00AA7FAE"/>
    <w:rsid w:val="00AB02C8"/>
    <w:rsid w:val="00AB053C"/>
    <w:rsid w:val="00AB1037"/>
    <w:rsid w:val="00AB1C86"/>
    <w:rsid w:val="00AB281C"/>
    <w:rsid w:val="00AB2C5B"/>
    <w:rsid w:val="00AB2E00"/>
    <w:rsid w:val="00AB331B"/>
    <w:rsid w:val="00AB3824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17F"/>
    <w:rsid w:val="00AC074E"/>
    <w:rsid w:val="00AC109F"/>
    <w:rsid w:val="00AC19B0"/>
    <w:rsid w:val="00AC23EF"/>
    <w:rsid w:val="00AC24B9"/>
    <w:rsid w:val="00AC311B"/>
    <w:rsid w:val="00AC34B0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5676"/>
    <w:rsid w:val="00AC57DC"/>
    <w:rsid w:val="00AC58E3"/>
    <w:rsid w:val="00AC5D1F"/>
    <w:rsid w:val="00AC6B5B"/>
    <w:rsid w:val="00AD058F"/>
    <w:rsid w:val="00AD05B7"/>
    <w:rsid w:val="00AD09B7"/>
    <w:rsid w:val="00AD0CF5"/>
    <w:rsid w:val="00AD30D2"/>
    <w:rsid w:val="00AD3111"/>
    <w:rsid w:val="00AD32AE"/>
    <w:rsid w:val="00AD3B31"/>
    <w:rsid w:val="00AD4C41"/>
    <w:rsid w:val="00AD5116"/>
    <w:rsid w:val="00AD5646"/>
    <w:rsid w:val="00AD5910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7E3"/>
    <w:rsid w:val="00AE1CE6"/>
    <w:rsid w:val="00AE22EE"/>
    <w:rsid w:val="00AE23EC"/>
    <w:rsid w:val="00AE2427"/>
    <w:rsid w:val="00AE274E"/>
    <w:rsid w:val="00AE386C"/>
    <w:rsid w:val="00AE3986"/>
    <w:rsid w:val="00AE3C61"/>
    <w:rsid w:val="00AE43FB"/>
    <w:rsid w:val="00AE548F"/>
    <w:rsid w:val="00AE58DD"/>
    <w:rsid w:val="00AE5C69"/>
    <w:rsid w:val="00AE5D7E"/>
    <w:rsid w:val="00AE73CD"/>
    <w:rsid w:val="00AF0270"/>
    <w:rsid w:val="00AF08ED"/>
    <w:rsid w:val="00AF0A58"/>
    <w:rsid w:val="00AF267B"/>
    <w:rsid w:val="00AF289D"/>
    <w:rsid w:val="00AF3977"/>
    <w:rsid w:val="00AF439E"/>
    <w:rsid w:val="00AF452A"/>
    <w:rsid w:val="00AF4A28"/>
    <w:rsid w:val="00AF6034"/>
    <w:rsid w:val="00AF6940"/>
    <w:rsid w:val="00AF6998"/>
    <w:rsid w:val="00AF6A08"/>
    <w:rsid w:val="00B01223"/>
    <w:rsid w:val="00B01470"/>
    <w:rsid w:val="00B01ABD"/>
    <w:rsid w:val="00B02045"/>
    <w:rsid w:val="00B0217A"/>
    <w:rsid w:val="00B024A4"/>
    <w:rsid w:val="00B027D9"/>
    <w:rsid w:val="00B039E9"/>
    <w:rsid w:val="00B043A7"/>
    <w:rsid w:val="00B04A17"/>
    <w:rsid w:val="00B058E7"/>
    <w:rsid w:val="00B06233"/>
    <w:rsid w:val="00B06747"/>
    <w:rsid w:val="00B067BA"/>
    <w:rsid w:val="00B0715E"/>
    <w:rsid w:val="00B07733"/>
    <w:rsid w:val="00B07B43"/>
    <w:rsid w:val="00B07B47"/>
    <w:rsid w:val="00B07CD5"/>
    <w:rsid w:val="00B1064D"/>
    <w:rsid w:val="00B114DF"/>
    <w:rsid w:val="00B11735"/>
    <w:rsid w:val="00B12B69"/>
    <w:rsid w:val="00B12FC0"/>
    <w:rsid w:val="00B13803"/>
    <w:rsid w:val="00B13DB3"/>
    <w:rsid w:val="00B143E7"/>
    <w:rsid w:val="00B14BAA"/>
    <w:rsid w:val="00B1550F"/>
    <w:rsid w:val="00B15BF9"/>
    <w:rsid w:val="00B15CF5"/>
    <w:rsid w:val="00B17841"/>
    <w:rsid w:val="00B20466"/>
    <w:rsid w:val="00B205B3"/>
    <w:rsid w:val="00B20B8E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B0F"/>
    <w:rsid w:val="00B27ED6"/>
    <w:rsid w:val="00B30186"/>
    <w:rsid w:val="00B30F9A"/>
    <w:rsid w:val="00B30FFA"/>
    <w:rsid w:val="00B313F7"/>
    <w:rsid w:val="00B31CB6"/>
    <w:rsid w:val="00B31CDB"/>
    <w:rsid w:val="00B325B4"/>
    <w:rsid w:val="00B33B78"/>
    <w:rsid w:val="00B33BD3"/>
    <w:rsid w:val="00B33EF2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3718A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AB4"/>
    <w:rsid w:val="00B47DAB"/>
    <w:rsid w:val="00B51F41"/>
    <w:rsid w:val="00B5350C"/>
    <w:rsid w:val="00B53933"/>
    <w:rsid w:val="00B53DC6"/>
    <w:rsid w:val="00B546E0"/>
    <w:rsid w:val="00B548FD"/>
    <w:rsid w:val="00B54D19"/>
    <w:rsid w:val="00B5588E"/>
    <w:rsid w:val="00B56E71"/>
    <w:rsid w:val="00B573C9"/>
    <w:rsid w:val="00B575BC"/>
    <w:rsid w:val="00B57C89"/>
    <w:rsid w:val="00B57EA8"/>
    <w:rsid w:val="00B60168"/>
    <w:rsid w:val="00B601B8"/>
    <w:rsid w:val="00B60F76"/>
    <w:rsid w:val="00B611D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666"/>
    <w:rsid w:val="00B76B2D"/>
    <w:rsid w:val="00B76DEF"/>
    <w:rsid w:val="00B77DF0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05D"/>
    <w:rsid w:val="00B878AB"/>
    <w:rsid w:val="00B90030"/>
    <w:rsid w:val="00B90307"/>
    <w:rsid w:val="00B904FA"/>
    <w:rsid w:val="00B90831"/>
    <w:rsid w:val="00B90C95"/>
    <w:rsid w:val="00B90D24"/>
    <w:rsid w:val="00B91111"/>
    <w:rsid w:val="00B914F5"/>
    <w:rsid w:val="00B91FF9"/>
    <w:rsid w:val="00B92563"/>
    <w:rsid w:val="00B92950"/>
    <w:rsid w:val="00B93A33"/>
    <w:rsid w:val="00B93AB6"/>
    <w:rsid w:val="00B93C7D"/>
    <w:rsid w:val="00B94DB5"/>
    <w:rsid w:val="00B95188"/>
    <w:rsid w:val="00B95D52"/>
    <w:rsid w:val="00B96BCB"/>
    <w:rsid w:val="00B97632"/>
    <w:rsid w:val="00BA0844"/>
    <w:rsid w:val="00BA0BE3"/>
    <w:rsid w:val="00BA0EFC"/>
    <w:rsid w:val="00BA1266"/>
    <w:rsid w:val="00BA13DB"/>
    <w:rsid w:val="00BA18BA"/>
    <w:rsid w:val="00BA3CF3"/>
    <w:rsid w:val="00BA49B4"/>
    <w:rsid w:val="00BA49ED"/>
    <w:rsid w:val="00BA5964"/>
    <w:rsid w:val="00BA5DB5"/>
    <w:rsid w:val="00BA60CE"/>
    <w:rsid w:val="00BA64CE"/>
    <w:rsid w:val="00BA6918"/>
    <w:rsid w:val="00BA6C50"/>
    <w:rsid w:val="00BA6FB9"/>
    <w:rsid w:val="00BB0F28"/>
    <w:rsid w:val="00BB2CB7"/>
    <w:rsid w:val="00BB2E4B"/>
    <w:rsid w:val="00BB2E92"/>
    <w:rsid w:val="00BB47A7"/>
    <w:rsid w:val="00BB4AA1"/>
    <w:rsid w:val="00BB61D8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4FD"/>
    <w:rsid w:val="00BC3552"/>
    <w:rsid w:val="00BC3924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A5"/>
    <w:rsid w:val="00BC7FE9"/>
    <w:rsid w:val="00BD0001"/>
    <w:rsid w:val="00BD0287"/>
    <w:rsid w:val="00BD072F"/>
    <w:rsid w:val="00BD0BA7"/>
    <w:rsid w:val="00BD0D00"/>
    <w:rsid w:val="00BD11B3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68BB"/>
    <w:rsid w:val="00BD743A"/>
    <w:rsid w:val="00BD7EE9"/>
    <w:rsid w:val="00BE0666"/>
    <w:rsid w:val="00BE06C4"/>
    <w:rsid w:val="00BE17F6"/>
    <w:rsid w:val="00BE2016"/>
    <w:rsid w:val="00BE26E4"/>
    <w:rsid w:val="00BE2762"/>
    <w:rsid w:val="00BE3F4E"/>
    <w:rsid w:val="00BE45B0"/>
    <w:rsid w:val="00BE4F34"/>
    <w:rsid w:val="00BE6325"/>
    <w:rsid w:val="00BE6871"/>
    <w:rsid w:val="00BE6B63"/>
    <w:rsid w:val="00BE7030"/>
    <w:rsid w:val="00BE7AD0"/>
    <w:rsid w:val="00BF013F"/>
    <w:rsid w:val="00BF0276"/>
    <w:rsid w:val="00BF09CA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96E"/>
    <w:rsid w:val="00BF3A1C"/>
    <w:rsid w:val="00BF3E76"/>
    <w:rsid w:val="00BF50D5"/>
    <w:rsid w:val="00BF5C5D"/>
    <w:rsid w:val="00BF5FB4"/>
    <w:rsid w:val="00BF601B"/>
    <w:rsid w:val="00BF6488"/>
    <w:rsid w:val="00BF6C7E"/>
    <w:rsid w:val="00BF6E12"/>
    <w:rsid w:val="00BF7679"/>
    <w:rsid w:val="00C00078"/>
    <w:rsid w:val="00C001AA"/>
    <w:rsid w:val="00C001C1"/>
    <w:rsid w:val="00C003EF"/>
    <w:rsid w:val="00C0093B"/>
    <w:rsid w:val="00C00A6F"/>
    <w:rsid w:val="00C00F37"/>
    <w:rsid w:val="00C01023"/>
    <w:rsid w:val="00C01501"/>
    <w:rsid w:val="00C01B88"/>
    <w:rsid w:val="00C01BE9"/>
    <w:rsid w:val="00C02236"/>
    <w:rsid w:val="00C02BC6"/>
    <w:rsid w:val="00C02F3F"/>
    <w:rsid w:val="00C033D7"/>
    <w:rsid w:val="00C03B2C"/>
    <w:rsid w:val="00C03DE6"/>
    <w:rsid w:val="00C0400B"/>
    <w:rsid w:val="00C040B1"/>
    <w:rsid w:val="00C04213"/>
    <w:rsid w:val="00C044B8"/>
    <w:rsid w:val="00C04D2C"/>
    <w:rsid w:val="00C04FC9"/>
    <w:rsid w:val="00C0536C"/>
    <w:rsid w:val="00C05418"/>
    <w:rsid w:val="00C0563F"/>
    <w:rsid w:val="00C05BDA"/>
    <w:rsid w:val="00C05BFC"/>
    <w:rsid w:val="00C0633D"/>
    <w:rsid w:val="00C066F8"/>
    <w:rsid w:val="00C0683E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15CF"/>
    <w:rsid w:val="00C1219C"/>
    <w:rsid w:val="00C12551"/>
    <w:rsid w:val="00C13793"/>
    <w:rsid w:val="00C13879"/>
    <w:rsid w:val="00C139CF"/>
    <w:rsid w:val="00C1432E"/>
    <w:rsid w:val="00C14B68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D27"/>
    <w:rsid w:val="00C25E9E"/>
    <w:rsid w:val="00C263CD"/>
    <w:rsid w:val="00C26607"/>
    <w:rsid w:val="00C26A7D"/>
    <w:rsid w:val="00C2790F"/>
    <w:rsid w:val="00C27B15"/>
    <w:rsid w:val="00C3012D"/>
    <w:rsid w:val="00C301CC"/>
    <w:rsid w:val="00C30445"/>
    <w:rsid w:val="00C30C8D"/>
    <w:rsid w:val="00C30DB7"/>
    <w:rsid w:val="00C311DF"/>
    <w:rsid w:val="00C32ACF"/>
    <w:rsid w:val="00C334FA"/>
    <w:rsid w:val="00C338EF"/>
    <w:rsid w:val="00C34E75"/>
    <w:rsid w:val="00C3500B"/>
    <w:rsid w:val="00C35644"/>
    <w:rsid w:val="00C35D64"/>
    <w:rsid w:val="00C37951"/>
    <w:rsid w:val="00C40270"/>
    <w:rsid w:val="00C40484"/>
    <w:rsid w:val="00C40493"/>
    <w:rsid w:val="00C40670"/>
    <w:rsid w:val="00C40B27"/>
    <w:rsid w:val="00C40C78"/>
    <w:rsid w:val="00C41DAF"/>
    <w:rsid w:val="00C4388F"/>
    <w:rsid w:val="00C43B95"/>
    <w:rsid w:val="00C44192"/>
    <w:rsid w:val="00C448C9"/>
    <w:rsid w:val="00C44A59"/>
    <w:rsid w:val="00C44DFD"/>
    <w:rsid w:val="00C44F63"/>
    <w:rsid w:val="00C452F1"/>
    <w:rsid w:val="00C4596D"/>
    <w:rsid w:val="00C4675F"/>
    <w:rsid w:val="00C46769"/>
    <w:rsid w:val="00C47186"/>
    <w:rsid w:val="00C47663"/>
    <w:rsid w:val="00C47B71"/>
    <w:rsid w:val="00C50B3B"/>
    <w:rsid w:val="00C50D42"/>
    <w:rsid w:val="00C514E1"/>
    <w:rsid w:val="00C51622"/>
    <w:rsid w:val="00C516B2"/>
    <w:rsid w:val="00C526DC"/>
    <w:rsid w:val="00C53860"/>
    <w:rsid w:val="00C539BB"/>
    <w:rsid w:val="00C53F32"/>
    <w:rsid w:val="00C53FC5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623"/>
    <w:rsid w:val="00C62AC5"/>
    <w:rsid w:val="00C62B84"/>
    <w:rsid w:val="00C62BA4"/>
    <w:rsid w:val="00C62F1B"/>
    <w:rsid w:val="00C63365"/>
    <w:rsid w:val="00C633AF"/>
    <w:rsid w:val="00C637BC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56C"/>
    <w:rsid w:val="00C7265B"/>
    <w:rsid w:val="00C7287B"/>
    <w:rsid w:val="00C72FB2"/>
    <w:rsid w:val="00C74434"/>
    <w:rsid w:val="00C74A18"/>
    <w:rsid w:val="00C74FA2"/>
    <w:rsid w:val="00C75560"/>
    <w:rsid w:val="00C7577D"/>
    <w:rsid w:val="00C7588C"/>
    <w:rsid w:val="00C75A86"/>
    <w:rsid w:val="00C770D5"/>
    <w:rsid w:val="00C77AF8"/>
    <w:rsid w:val="00C80767"/>
    <w:rsid w:val="00C80B96"/>
    <w:rsid w:val="00C81337"/>
    <w:rsid w:val="00C818E3"/>
    <w:rsid w:val="00C81C48"/>
    <w:rsid w:val="00C82938"/>
    <w:rsid w:val="00C83570"/>
    <w:rsid w:val="00C84410"/>
    <w:rsid w:val="00C8545C"/>
    <w:rsid w:val="00C85D56"/>
    <w:rsid w:val="00C8617A"/>
    <w:rsid w:val="00C86F8E"/>
    <w:rsid w:val="00C87002"/>
    <w:rsid w:val="00C878C7"/>
    <w:rsid w:val="00C901C7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4170"/>
    <w:rsid w:val="00C9447F"/>
    <w:rsid w:val="00C94B0E"/>
    <w:rsid w:val="00C94BF9"/>
    <w:rsid w:val="00C94F4B"/>
    <w:rsid w:val="00C950A0"/>
    <w:rsid w:val="00C95173"/>
    <w:rsid w:val="00C95912"/>
    <w:rsid w:val="00C962FF"/>
    <w:rsid w:val="00C96358"/>
    <w:rsid w:val="00C96F97"/>
    <w:rsid w:val="00C97FAC"/>
    <w:rsid w:val="00CA0574"/>
    <w:rsid w:val="00CA26C2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0E47"/>
    <w:rsid w:val="00CB13C8"/>
    <w:rsid w:val="00CB2F24"/>
    <w:rsid w:val="00CB384C"/>
    <w:rsid w:val="00CB3A7E"/>
    <w:rsid w:val="00CB3D55"/>
    <w:rsid w:val="00CB3DFE"/>
    <w:rsid w:val="00CB40C7"/>
    <w:rsid w:val="00CB42F3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198"/>
    <w:rsid w:val="00CC1FEB"/>
    <w:rsid w:val="00CC20AE"/>
    <w:rsid w:val="00CC3A71"/>
    <w:rsid w:val="00CC4BB7"/>
    <w:rsid w:val="00CC4E28"/>
    <w:rsid w:val="00CC5950"/>
    <w:rsid w:val="00CC5964"/>
    <w:rsid w:val="00CC5B54"/>
    <w:rsid w:val="00CC6650"/>
    <w:rsid w:val="00CC69B7"/>
    <w:rsid w:val="00CC7EA3"/>
    <w:rsid w:val="00CC7EAE"/>
    <w:rsid w:val="00CD08B7"/>
    <w:rsid w:val="00CD0D4D"/>
    <w:rsid w:val="00CD1C2D"/>
    <w:rsid w:val="00CD2036"/>
    <w:rsid w:val="00CD2255"/>
    <w:rsid w:val="00CD2394"/>
    <w:rsid w:val="00CD2AE9"/>
    <w:rsid w:val="00CD2FBE"/>
    <w:rsid w:val="00CD423B"/>
    <w:rsid w:val="00CD57A9"/>
    <w:rsid w:val="00CD6916"/>
    <w:rsid w:val="00CD714D"/>
    <w:rsid w:val="00CD71DB"/>
    <w:rsid w:val="00CD79FB"/>
    <w:rsid w:val="00CE0F67"/>
    <w:rsid w:val="00CE11FA"/>
    <w:rsid w:val="00CE1210"/>
    <w:rsid w:val="00CE1A57"/>
    <w:rsid w:val="00CE220C"/>
    <w:rsid w:val="00CE2643"/>
    <w:rsid w:val="00CE352B"/>
    <w:rsid w:val="00CE4554"/>
    <w:rsid w:val="00CE599A"/>
    <w:rsid w:val="00CE6182"/>
    <w:rsid w:val="00CE64F8"/>
    <w:rsid w:val="00CE68F6"/>
    <w:rsid w:val="00CE6C6E"/>
    <w:rsid w:val="00CE6E42"/>
    <w:rsid w:val="00CE7463"/>
    <w:rsid w:val="00CE7690"/>
    <w:rsid w:val="00CE78EB"/>
    <w:rsid w:val="00CF017F"/>
    <w:rsid w:val="00CF1A2F"/>
    <w:rsid w:val="00CF1C82"/>
    <w:rsid w:val="00CF1D54"/>
    <w:rsid w:val="00CF34E0"/>
    <w:rsid w:val="00CF3788"/>
    <w:rsid w:val="00CF3972"/>
    <w:rsid w:val="00CF3BC3"/>
    <w:rsid w:val="00CF46EF"/>
    <w:rsid w:val="00CF4DF7"/>
    <w:rsid w:val="00CF4FCC"/>
    <w:rsid w:val="00CF56F4"/>
    <w:rsid w:val="00CF581D"/>
    <w:rsid w:val="00CF5A80"/>
    <w:rsid w:val="00CF5C31"/>
    <w:rsid w:val="00CF5D2E"/>
    <w:rsid w:val="00CF62C6"/>
    <w:rsid w:val="00CF662D"/>
    <w:rsid w:val="00CF66DF"/>
    <w:rsid w:val="00CF67BF"/>
    <w:rsid w:val="00CF6EA8"/>
    <w:rsid w:val="00CF708E"/>
    <w:rsid w:val="00CF725A"/>
    <w:rsid w:val="00CF771F"/>
    <w:rsid w:val="00CF7C81"/>
    <w:rsid w:val="00D0046B"/>
    <w:rsid w:val="00D00A0B"/>
    <w:rsid w:val="00D01117"/>
    <w:rsid w:val="00D01135"/>
    <w:rsid w:val="00D0166D"/>
    <w:rsid w:val="00D017FC"/>
    <w:rsid w:val="00D02751"/>
    <w:rsid w:val="00D02A42"/>
    <w:rsid w:val="00D02B43"/>
    <w:rsid w:val="00D02E0E"/>
    <w:rsid w:val="00D02EA9"/>
    <w:rsid w:val="00D040D7"/>
    <w:rsid w:val="00D04556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1A5"/>
    <w:rsid w:val="00D17E04"/>
    <w:rsid w:val="00D17FF8"/>
    <w:rsid w:val="00D20914"/>
    <w:rsid w:val="00D20F08"/>
    <w:rsid w:val="00D213C6"/>
    <w:rsid w:val="00D2224C"/>
    <w:rsid w:val="00D22FBB"/>
    <w:rsid w:val="00D23341"/>
    <w:rsid w:val="00D2343E"/>
    <w:rsid w:val="00D23B5F"/>
    <w:rsid w:val="00D23C3A"/>
    <w:rsid w:val="00D24389"/>
    <w:rsid w:val="00D24483"/>
    <w:rsid w:val="00D24B20"/>
    <w:rsid w:val="00D25535"/>
    <w:rsid w:val="00D2570D"/>
    <w:rsid w:val="00D25C81"/>
    <w:rsid w:val="00D25FCF"/>
    <w:rsid w:val="00D279DB"/>
    <w:rsid w:val="00D27C40"/>
    <w:rsid w:val="00D30B8C"/>
    <w:rsid w:val="00D30E75"/>
    <w:rsid w:val="00D31557"/>
    <w:rsid w:val="00D3161E"/>
    <w:rsid w:val="00D31745"/>
    <w:rsid w:val="00D32017"/>
    <w:rsid w:val="00D3319B"/>
    <w:rsid w:val="00D3350F"/>
    <w:rsid w:val="00D3382D"/>
    <w:rsid w:val="00D338B2"/>
    <w:rsid w:val="00D33CF9"/>
    <w:rsid w:val="00D34067"/>
    <w:rsid w:val="00D345E3"/>
    <w:rsid w:val="00D35C18"/>
    <w:rsid w:val="00D35F79"/>
    <w:rsid w:val="00D36037"/>
    <w:rsid w:val="00D36947"/>
    <w:rsid w:val="00D37992"/>
    <w:rsid w:val="00D379D8"/>
    <w:rsid w:val="00D40758"/>
    <w:rsid w:val="00D408FD"/>
    <w:rsid w:val="00D42615"/>
    <w:rsid w:val="00D42B0F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57B2"/>
    <w:rsid w:val="00D46B95"/>
    <w:rsid w:val="00D47199"/>
    <w:rsid w:val="00D478A9"/>
    <w:rsid w:val="00D47B39"/>
    <w:rsid w:val="00D47C23"/>
    <w:rsid w:val="00D50BB5"/>
    <w:rsid w:val="00D50CB4"/>
    <w:rsid w:val="00D51404"/>
    <w:rsid w:val="00D515BA"/>
    <w:rsid w:val="00D52A6A"/>
    <w:rsid w:val="00D52C95"/>
    <w:rsid w:val="00D52F41"/>
    <w:rsid w:val="00D53963"/>
    <w:rsid w:val="00D53D23"/>
    <w:rsid w:val="00D54038"/>
    <w:rsid w:val="00D54888"/>
    <w:rsid w:val="00D5523F"/>
    <w:rsid w:val="00D5640C"/>
    <w:rsid w:val="00D5699F"/>
    <w:rsid w:val="00D57B7F"/>
    <w:rsid w:val="00D57C52"/>
    <w:rsid w:val="00D57D43"/>
    <w:rsid w:val="00D607CD"/>
    <w:rsid w:val="00D6081C"/>
    <w:rsid w:val="00D60851"/>
    <w:rsid w:val="00D616EF"/>
    <w:rsid w:val="00D62E16"/>
    <w:rsid w:val="00D63A92"/>
    <w:rsid w:val="00D63A9D"/>
    <w:rsid w:val="00D64247"/>
    <w:rsid w:val="00D64355"/>
    <w:rsid w:val="00D65171"/>
    <w:rsid w:val="00D667FA"/>
    <w:rsid w:val="00D66AB7"/>
    <w:rsid w:val="00D67210"/>
    <w:rsid w:val="00D67E2C"/>
    <w:rsid w:val="00D70A5A"/>
    <w:rsid w:val="00D71209"/>
    <w:rsid w:val="00D71E23"/>
    <w:rsid w:val="00D72439"/>
    <w:rsid w:val="00D731B4"/>
    <w:rsid w:val="00D73655"/>
    <w:rsid w:val="00D7411C"/>
    <w:rsid w:val="00D74A7C"/>
    <w:rsid w:val="00D74B15"/>
    <w:rsid w:val="00D74E7A"/>
    <w:rsid w:val="00D74F1A"/>
    <w:rsid w:val="00D7576F"/>
    <w:rsid w:val="00D7587E"/>
    <w:rsid w:val="00D75CA3"/>
    <w:rsid w:val="00D75D8D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BBD"/>
    <w:rsid w:val="00D85118"/>
    <w:rsid w:val="00D86683"/>
    <w:rsid w:val="00D869DE"/>
    <w:rsid w:val="00D87923"/>
    <w:rsid w:val="00D90048"/>
    <w:rsid w:val="00D908D0"/>
    <w:rsid w:val="00D908F6"/>
    <w:rsid w:val="00D90BAA"/>
    <w:rsid w:val="00D9138F"/>
    <w:rsid w:val="00D9156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A71"/>
    <w:rsid w:val="00DA10A2"/>
    <w:rsid w:val="00DA11B9"/>
    <w:rsid w:val="00DA16FC"/>
    <w:rsid w:val="00DA2C62"/>
    <w:rsid w:val="00DA2FC3"/>
    <w:rsid w:val="00DA3025"/>
    <w:rsid w:val="00DA37DB"/>
    <w:rsid w:val="00DA3FBB"/>
    <w:rsid w:val="00DA42B7"/>
    <w:rsid w:val="00DA4326"/>
    <w:rsid w:val="00DA5F43"/>
    <w:rsid w:val="00DA612F"/>
    <w:rsid w:val="00DA663F"/>
    <w:rsid w:val="00DA70EA"/>
    <w:rsid w:val="00DA715E"/>
    <w:rsid w:val="00DA77BA"/>
    <w:rsid w:val="00DA7CDD"/>
    <w:rsid w:val="00DB1853"/>
    <w:rsid w:val="00DB2776"/>
    <w:rsid w:val="00DB3D07"/>
    <w:rsid w:val="00DB448B"/>
    <w:rsid w:val="00DB4595"/>
    <w:rsid w:val="00DB4B95"/>
    <w:rsid w:val="00DB5337"/>
    <w:rsid w:val="00DB618B"/>
    <w:rsid w:val="00DB61C9"/>
    <w:rsid w:val="00DB67E6"/>
    <w:rsid w:val="00DB7274"/>
    <w:rsid w:val="00DB733A"/>
    <w:rsid w:val="00DB74D2"/>
    <w:rsid w:val="00DB7A9C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6902"/>
    <w:rsid w:val="00DC77FD"/>
    <w:rsid w:val="00DD0337"/>
    <w:rsid w:val="00DD0CEF"/>
    <w:rsid w:val="00DD0F12"/>
    <w:rsid w:val="00DD169F"/>
    <w:rsid w:val="00DD1AA1"/>
    <w:rsid w:val="00DD1D0E"/>
    <w:rsid w:val="00DD1EA3"/>
    <w:rsid w:val="00DD20A7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6481"/>
    <w:rsid w:val="00DD69B0"/>
    <w:rsid w:val="00DD6BFA"/>
    <w:rsid w:val="00DD6EA1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39B"/>
    <w:rsid w:val="00DE35BA"/>
    <w:rsid w:val="00DE3777"/>
    <w:rsid w:val="00DE4433"/>
    <w:rsid w:val="00DE55CF"/>
    <w:rsid w:val="00DE57AB"/>
    <w:rsid w:val="00DE6124"/>
    <w:rsid w:val="00DE62D7"/>
    <w:rsid w:val="00DE6956"/>
    <w:rsid w:val="00DE702E"/>
    <w:rsid w:val="00DE71AA"/>
    <w:rsid w:val="00DE751E"/>
    <w:rsid w:val="00DE7F33"/>
    <w:rsid w:val="00DF0E0A"/>
    <w:rsid w:val="00DF0FE4"/>
    <w:rsid w:val="00DF14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E00A03"/>
    <w:rsid w:val="00E00BF1"/>
    <w:rsid w:val="00E00F05"/>
    <w:rsid w:val="00E00F49"/>
    <w:rsid w:val="00E01641"/>
    <w:rsid w:val="00E02539"/>
    <w:rsid w:val="00E02835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07BE9"/>
    <w:rsid w:val="00E1015D"/>
    <w:rsid w:val="00E10340"/>
    <w:rsid w:val="00E119F2"/>
    <w:rsid w:val="00E11F11"/>
    <w:rsid w:val="00E122E1"/>
    <w:rsid w:val="00E1262A"/>
    <w:rsid w:val="00E126DF"/>
    <w:rsid w:val="00E129B5"/>
    <w:rsid w:val="00E12FF5"/>
    <w:rsid w:val="00E13BBD"/>
    <w:rsid w:val="00E1468F"/>
    <w:rsid w:val="00E161B6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355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631"/>
    <w:rsid w:val="00E3131A"/>
    <w:rsid w:val="00E317F3"/>
    <w:rsid w:val="00E320B9"/>
    <w:rsid w:val="00E32131"/>
    <w:rsid w:val="00E32361"/>
    <w:rsid w:val="00E32782"/>
    <w:rsid w:val="00E32A2E"/>
    <w:rsid w:val="00E333D8"/>
    <w:rsid w:val="00E33C91"/>
    <w:rsid w:val="00E34CB3"/>
    <w:rsid w:val="00E34E94"/>
    <w:rsid w:val="00E3514F"/>
    <w:rsid w:val="00E35825"/>
    <w:rsid w:val="00E35C5D"/>
    <w:rsid w:val="00E36266"/>
    <w:rsid w:val="00E36A37"/>
    <w:rsid w:val="00E36E61"/>
    <w:rsid w:val="00E37587"/>
    <w:rsid w:val="00E37BEE"/>
    <w:rsid w:val="00E37EDB"/>
    <w:rsid w:val="00E40E55"/>
    <w:rsid w:val="00E4146A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2B0"/>
    <w:rsid w:val="00E529E9"/>
    <w:rsid w:val="00E5328D"/>
    <w:rsid w:val="00E534CB"/>
    <w:rsid w:val="00E536C2"/>
    <w:rsid w:val="00E53DA1"/>
    <w:rsid w:val="00E53FFB"/>
    <w:rsid w:val="00E54BCD"/>
    <w:rsid w:val="00E54BDD"/>
    <w:rsid w:val="00E55806"/>
    <w:rsid w:val="00E561BD"/>
    <w:rsid w:val="00E562D3"/>
    <w:rsid w:val="00E568BF"/>
    <w:rsid w:val="00E56A55"/>
    <w:rsid w:val="00E56E43"/>
    <w:rsid w:val="00E5724B"/>
    <w:rsid w:val="00E602E1"/>
    <w:rsid w:val="00E60FBB"/>
    <w:rsid w:val="00E611A3"/>
    <w:rsid w:val="00E6235A"/>
    <w:rsid w:val="00E623C1"/>
    <w:rsid w:val="00E6256B"/>
    <w:rsid w:val="00E62735"/>
    <w:rsid w:val="00E63279"/>
    <w:rsid w:val="00E6339A"/>
    <w:rsid w:val="00E63E4E"/>
    <w:rsid w:val="00E64723"/>
    <w:rsid w:val="00E656F6"/>
    <w:rsid w:val="00E65898"/>
    <w:rsid w:val="00E6603C"/>
    <w:rsid w:val="00E66495"/>
    <w:rsid w:val="00E66E92"/>
    <w:rsid w:val="00E674E2"/>
    <w:rsid w:val="00E67C47"/>
    <w:rsid w:val="00E715D8"/>
    <w:rsid w:val="00E71882"/>
    <w:rsid w:val="00E71BD5"/>
    <w:rsid w:val="00E720B7"/>
    <w:rsid w:val="00E727B4"/>
    <w:rsid w:val="00E727E6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C51"/>
    <w:rsid w:val="00E77EF1"/>
    <w:rsid w:val="00E80783"/>
    <w:rsid w:val="00E817FE"/>
    <w:rsid w:val="00E81BC7"/>
    <w:rsid w:val="00E81CA6"/>
    <w:rsid w:val="00E81CD5"/>
    <w:rsid w:val="00E82ECB"/>
    <w:rsid w:val="00E83482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90239"/>
    <w:rsid w:val="00E90834"/>
    <w:rsid w:val="00E90D7A"/>
    <w:rsid w:val="00E9139F"/>
    <w:rsid w:val="00E9153A"/>
    <w:rsid w:val="00E917B5"/>
    <w:rsid w:val="00E93917"/>
    <w:rsid w:val="00E93BC6"/>
    <w:rsid w:val="00E93EAE"/>
    <w:rsid w:val="00E948CB"/>
    <w:rsid w:val="00E94B0F"/>
    <w:rsid w:val="00E96436"/>
    <w:rsid w:val="00E96D8B"/>
    <w:rsid w:val="00E97EC1"/>
    <w:rsid w:val="00EA05CC"/>
    <w:rsid w:val="00EA10A0"/>
    <w:rsid w:val="00EA13B4"/>
    <w:rsid w:val="00EA1D31"/>
    <w:rsid w:val="00EA2F13"/>
    <w:rsid w:val="00EA3A7F"/>
    <w:rsid w:val="00EA4C17"/>
    <w:rsid w:val="00EA4EEC"/>
    <w:rsid w:val="00EA5092"/>
    <w:rsid w:val="00EA56BD"/>
    <w:rsid w:val="00EA6C10"/>
    <w:rsid w:val="00EA6FF3"/>
    <w:rsid w:val="00EA7A26"/>
    <w:rsid w:val="00EB019E"/>
    <w:rsid w:val="00EB079D"/>
    <w:rsid w:val="00EB0DA4"/>
    <w:rsid w:val="00EB17F8"/>
    <w:rsid w:val="00EB190F"/>
    <w:rsid w:val="00EB26B1"/>
    <w:rsid w:val="00EB2F44"/>
    <w:rsid w:val="00EB2FA4"/>
    <w:rsid w:val="00EB3223"/>
    <w:rsid w:val="00EB49D1"/>
    <w:rsid w:val="00EB51D2"/>
    <w:rsid w:val="00EB528C"/>
    <w:rsid w:val="00EB594E"/>
    <w:rsid w:val="00EB6C33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27AC"/>
    <w:rsid w:val="00ED27F4"/>
    <w:rsid w:val="00ED28E5"/>
    <w:rsid w:val="00ED2B55"/>
    <w:rsid w:val="00ED338B"/>
    <w:rsid w:val="00ED38A8"/>
    <w:rsid w:val="00ED3A1D"/>
    <w:rsid w:val="00ED3D9C"/>
    <w:rsid w:val="00ED482E"/>
    <w:rsid w:val="00ED48A9"/>
    <w:rsid w:val="00ED5AE4"/>
    <w:rsid w:val="00ED5C64"/>
    <w:rsid w:val="00ED6606"/>
    <w:rsid w:val="00ED684C"/>
    <w:rsid w:val="00ED6A98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311"/>
    <w:rsid w:val="00EE2456"/>
    <w:rsid w:val="00EE311C"/>
    <w:rsid w:val="00EE31D5"/>
    <w:rsid w:val="00EE338D"/>
    <w:rsid w:val="00EE3593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041"/>
    <w:rsid w:val="00EF2488"/>
    <w:rsid w:val="00EF32AA"/>
    <w:rsid w:val="00EF34A6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4AA3"/>
    <w:rsid w:val="00F0648F"/>
    <w:rsid w:val="00F0672D"/>
    <w:rsid w:val="00F069F7"/>
    <w:rsid w:val="00F06DAA"/>
    <w:rsid w:val="00F06F67"/>
    <w:rsid w:val="00F0721F"/>
    <w:rsid w:val="00F0796F"/>
    <w:rsid w:val="00F07B48"/>
    <w:rsid w:val="00F07D6F"/>
    <w:rsid w:val="00F07E1D"/>
    <w:rsid w:val="00F07EAE"/>
    <w:rsid w:val="00F10D20"/>
    <w:rsid w:val="00F10EB9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7180"/>
    <w:rsid w:val="00F177E5"/>
    <w:rsid w:val="00F17B4F"/>
    <w:rsid w:val="00F2021D"/>
    <w:rsid w:val="00F20FF9"/>
    <w:rsid w:val="00F21D6A"/>
    <w:rsid w:val="00F21F04"/>
    <w:rsid w:val="00F22520"/>
    <w:rsid w:val="00F24199"/>
    <w:rsid w:val="00F244F3"/>
    <w:rsid w:val="00F24C5C"/>
    <w:rsid w:val="00F24C82"/>
    <w:rsid w:val="00F25B9C"/>
    <w:rsid w:val="00F26896"/>
    <w:rsid w:val="00F273BA"/>
    <w:rsid w:val="00F27624"/>
    <w:rsid w:val="00F3009B"/>
    <w:rsid w:val="00F302AD"/>
    <w:rsid w:val="00F30DC5"/>
    <w:rsid w:val="00F31802"/>
    <w:rsid w:val="00F320CD"/>
    <w:rsid w:val="00F322BC"/>
    <w:rsid w:val="00F325DD"/>
    <w:rsid w:val="00F32D8B"/>
    <w:rsid w:val="00F330D3"/>
    <w:rsid w:val="00F335AA"/>
    <w:rsid w:val="00F33605"/>
    <w:rsid w:val="00F33DDD"/>
    <w:rsid w:val="00F34361"/>
    <w:rsid w:val="00F35182"/>
    <w:rsid w:val="00F35768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4C3B"/>
    <w:rsid w:val="00F462F3"/>
    <w:rsid w:val="00F46D9D"/>
    <w:rsid w:val="00F46DA6"/>
    <w:rsid w:val="00F47253"/>
    <w:rsid w:val="00F47F86"/>
    <w:rsid w:val="00F50568"/>
    <w:rsid w:val="00F51620"/>
    <w:rsid w:val="00F527CB"/>
    <w:rsid w:val="00F531C6"/>
    <w:rsid w:val="00F53372"/>
    <w:rsid w:val="00F53474"/>
    <w:rsid w:val="00F53EBA"/>
    <w:rsid w:val="00F5465E"/>
    <w:rsid w:val="00F5499E"/>
    <w:rsid w:val="00F549D1"/>
    <w:rsid w:val="00F55713"/>
    <w:rsid w:val="00F56128"/>
    <w:rsid w:val="00F5657D"/>
    <w:rsid w:val="00F56A9F"/>
    <w:rsid w:val="00F56F1C"/>
    <w:rsid w:val="00F56FD2"/>
    <w:rsid w:val="00F57BA5"/>
    <w:rsid w:val="00F57D3A"/>
    <w:rsid w:val="00F60992"/>
    <w:rsid w:val="00F60B85"/>
    <w:rsid w:val="00F6148F"/>
    <w:rsid w:val="00F614C8"/>
    <w:rsid w:val="00F61C86"/>
    <w:rsid w:val="00F61D50"/>
    <w:rsid w:val="00F624FD"/>
    <w:rsid w:val="00F62687"/>
    <w:rsid w:val="00F6273F"/>
    <w:rsid w:val="00F64F12"/>
    <w:rsid w:val="00F66377"/>
    <w:rsid w:val="00F6641F"/>
    <w:rsid w:val="00F664AC"/>
    <w:rsid w:val="00F66741"/>
    <w:rsid w:val="00F6715B"/>
    <w:rsid w:val="00F671A3"/>
    <w:rsid w:val="00F67750"/>
    <w:rsid w:val="00F67CB6"/>
    <w:rsid w:val="00F7121F"/>
    <w:rsid w:val="00F72378"/>
    <w:rsid w:val="00F72B71"/>
    <w:rsid w:val="00F72E10"/>
    <w:rsid w:val="00F73642"/>
    <w:rsid w:val="00F74552"/>
    <w:rsid w:val="00F74A0D"/>
    <w:rsid w:val="00F74B6C"/>
    <w:rsid w:val="00F75507"/>
    <w:rsid w:val="00F75707"/>
    <w:rsid w:val="00F76163"/>
    <w:rsid w:val="00F76294"/>
    <w:rsid w:val="00F76740"/>
    <w:rsid w:val="00F770B2"/>
    <w:rsid w:val="00F7739B"/>
    <w:rsid w:val="00F77ABE"/>
    <w:rsid w:val="00F80DD0"/>
    <w:rsid w:val="00F81625"/>
    <w:rsid w:val="00F81A5A"/>
    <w:rsid w:val="00F8238B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652C"/>
    <w:rsid w:val="00F86932"/>
    <w:rsid w:val="00F86FC9"/>
    <w:rsid w:val="00F87AD3"/>
    <w:rsid w:val="00F9038B"/>
    <w:rsid w:val="00F903D3"/>
    <w:rsid w:val="00F90417"/>
    <w:rsid w:val="00F91A41"/>
    <w:rsid w:val="00F91E9C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647A"/>
    <w:rsid w:val="00F96778"/>
    <w:rsid w:val="00F969AD"/>
    <w:rsid w:val="00F96A05"/>
    <w:rsid w:val="00F96F1E"/>
    <w:rsid w:val="00F97500"/>
    <w:rsid w:val="00F9753A"/>
    <w:rsid w:val="00F976A3"/>
    <w:rsid w:val="00F9784C"/>
    <w:rsid w:val="00F97DFB"/>
    <w:rsid w:val="00F97F35"/>
    <w:rsid w:val="00FA0139"/>
    <w:rsid w:val="00FA0408"/>
    <w:rsid w:val="00FA0513"/>
    <w:rsid w:val="00FA1293"/>
    <w:rsid w:val="00FA2D03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A30"/>
    <w:rsid w:val="00FA7C5E"/>
    <w:rsid w:val="00FB03EF"/>
    <w:rsid w:val="00FB0807"/>
    <w:rsid w:val="00FB0881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6469"/>
    <w:rsid w:val="00FB706D"/>
    <w:rsid w:val="00FB717D"/>
    <w:rsid w:val="00FB7A71"/>
    <w:rsid w:val="00FC0886"/>
    <w:rsid w:val="00FC0CA4"/>
    <w:rsid w:val="00FC1752"/>
    <w:rsid w:val="00FC1DC4"/>
    <w:rsid w:val="00FC38F6"/>
    <w:rsid w:val="00FC3AE6"/>
    <w:rsid w:val="00FC4199"/>
    <w:rsid w:val="00FC4A83"/>
    <w:rsid w:val="00FC4CAE"/>
    <w:rsid w:val="00FC4D45"/>
    <w:rsid w:val="00FC5245"/>
    <w:rsid w:val="00FC5681"/>
    <w:rsid w:val="00FC63AE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A6C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3069"/>
    <w:rsid w:val="00FE31F3"/>
    <w:rsid w:val="00FE42F9"/>
    <w:rsid w:val="00FE516A"/>
    <w:rsid w:val="00FE557A"/>
    <w:rsid w:val="00FE6D43"/>
    <w:rsid w:val="00FE76DA"/>
    <w:rsid w:val="00FF006E"/>
    <w:rsid w:val="00FF0BFE"/>
    <w:rsid w:val="00FF0CAA"/>
    <w:rsid w:val="00FF110F"/>
    <w:rsid w:val="00FF1254"/>
    <w:rsid w:val="00FF19C5"/>
    <w:rsid w:val="00FF2316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4250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 (Jahidur)</cp:lastModifiedBy>
  <cp:revision>960</cp:revision>
  <cp:lastPrinted>2024-08-07T05:14:00Z</cp:lastPrinted>
  <dcterms:created xsi:type="dcterms:W3CDTF">2024-11-08T12:55:00Z</dcterms:created>
  <dcterms:modified xsi:type="dcterms:W3CDTF">2025-10-03T21:01:00Z</dcterms:modified>
</cp:coreProperties>
</file>